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02" w:rsidRDefault="00D43902">
      <w:pPr>
        <w:pStyle w:val="BodyText"/>
        <w:spacing w:before="6"/>
        <w:rPr>
          <w:rFonts w:ascii="Times New Roman"/>
        </w:rPr>
      </w:pPr>
    </w:p>
    <w:p w:rsidR="00D67697" w:rsidRPr="00F9610D" w:rsidRDefault="00D67697" w:rsidP="00D67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610D">
        <w:rPr>
          <w:rFonts w:ascii="Times New Roman" w:hAnsi="Times New Roman" w:cs="Times New Roman"/>
          <w:b/>
          <w:sz w:val="32"/>
          <w:szCs w:val="32"/>
        </w:rPr>
        <w:t>ECO 202: Theories of</w:t>
      </w:r>
      <w:r w:rsidRPr="00F9610D">
        <w:rPr>
          <w:rFonts w:ascii="Times New Roman" w:hAnsi="Times New Roman" w:cs="Times New Roman"/>
          <w:b/>
          <w:spacing w:val="46"/>
          <w:sz w:val="32"/>
          <w:szCs w:val="32"/>
        </w:rPr>
        <w:t xml:space="preserve"> </w:t>
      </w:r>
      <w:r w:rsidRPr="00F9610D">
        <w:rPr>
          <w:rFonts w:ascii="Times New Roman" w:hAnsi="Times New Roman" w:cs="Times New Roman"/>
          <w:b/>
          <w:sz w:val="32"/>
          <w:szCs w:val="32"/>
        </w:rPr>
        <w:t>Economic</w:t>
      </w:r>
      <w:r w:rsidRPr="00F9610D">
        <w:rPr>
          <w:rFonts w:ascii="Times New Roman" w:hAnsi="Times New Roman" w:cs="Times New Roman"/>
          <w:b/>
          <w:spacing w:val="16"/>
          <w:sz w:val="32"/>
          <w:szCs w:val="32"/>
        </w:rPr>
        <w:t xml:space="preserve"> </w:t>
      </w:r>
      <w:r w:rsidRPr="00F9610D">
        <w:rPr>
          <w:rFonts w:ascii="Times New Roman" w:hAnsi="Times New Roman" w:cs="Times New Roman"/>
          <w:b/>
          <w:sz w:val="32"/>
          <w:szCs w:val="32"/>
        </w:rPr>
        <w:t>Growth</w:t>
      </w:r>
    </w:p>
    <w:p w:rsidR="00D67697" w:rsidRDefault="00D67697" w:rsidP="00D67697">
      <w:pPr>
        <w:jc w:val="center"/>
        <w:rPr>
          <w:rFonts w:ascii="Times New Roman" w:hAnsi="Times New Roman" w:cs="Times New Roman"/>
          <w:b/>
          <w:w w:val="102"/>
          <w:sz w:val="32"/>
          <w:szCs w:val="32"/>
        </w:rPr>
      </w:pPr>
      <w:r w:rsidRPr="00F9610D">
        <w:rPr>
          <w:rFonts w:ascii="Times New Roman" w:hAnsi="Times New Roman" w:cs="Times New Roman"/>
          <w:b/>
          <w:w w:val="102"/>
          <w:sz w:val="32"/>
          <w:szCs w:val="32"/>
        </w:rPr>
        <w:t>Gro</w:t>
      </w:r>
      <w:r w:rsidRPr="00F9610D">
        <w:rPr>
          <w:rFonts w:ascii="Times New Roman" w:hAnsi="Times New Roman" w:cs="Times New Roman"/>
          <w:b/>
          <w:spacing w:val="-1"/>
          <w:w w:val="102"/>
          <w:sz w:val="32"/>
          <w:szCs w:val="32"/>
        </w:rPr>
        <w:t>up</w:t>
      </w:r>
      <w:r w:rsidRPr="00F9610D">
        <w:rPr>
          <w:rFonts w:ascii="Times New Roman" w:hAnsi="Times New Roman" w:cs="Times New Roman"/>
          <w:b/>
          <w:w w:val="102"/>
          <w:sz w:val="32"/>
          <w:szCs w:val="32"/>
        </w:rPr>
        <w:t>-</w:t>
      </w:r>
      <w:r w:rsidRPr="00F9610D">
        <w:rPr>
          <w:rFonts w:ascii="Times New Roman" w:hAnsi="Times New Roman" w:cs="Times New Roman"/>
          <w:b/>
          <w:spacing w:val="2"/>
          <w:sz w:val="32"/>
          <w:szCs w:val="32"/>
        </w:rPr>
        <w:t xml:space="preserve"> </w:t>
      </w:r>
      <w:r w:rsidRPr="00F9610D">
        <w:rPr>
          <w:rFonts w:ascii="Times New Roman" w:hAnsi="Times New Roman" w:cs="Times New Roman"/>
          <w:b/>
          <w:w w:val="102"/>
          <w:sz w:val="32"/>
          <w:szCs w:val="32"/>
        </w:rPr>
        <w:t>B</w:t>
      </w:r>
    </w:p>
    <w:p w:rsidR="00D67697" w:rsidRPr="00D67697" w:rsidRDefault="00D67697" w:rsidP="00D67697">
      <w:pPr>
        <w:tabs>
          <w:tab w:val="left" w:pos="1218"/>
        </w:tabs>
        <w:spacing w:before="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67697">
        <w:rPr>
          <w:rFonts w:ascii="Times New Roman" w:hAnsi="Times New Roman" w:cs="Times New Roman"/>
          <w:b/>
          <w:sz w:val="32"/>
          <w:szCs w:val="32"/>
        </w:rPr>
        <w:t>Topic 2</w:t>
      </w:r>
      <w:r w:rsidRPr="00D6769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67697">
        <w:rPr>
          <w:rFonts w:ascii="Times New Roman" w:hAnsi="Times New Roman" w:cs="Times New Roman"/>
          <w:b/>
          <w:sz w:val="32"/>
          <w:szCs w:val="32"/>
        </w:rPr>
        <w:t>Endogenous growth with technological</w:t>
      </w:r>
      <w:r w:rsidRPr="00D67697">
        <w:rPr>
          <w:rFonts w:ascii="Times New Roman" w:hAnsi="Times New Roman" w:cs="Times New Roman"/>
          <w:b/>
          <w:spacing w:val="13"/>
          <w:sz w:val="32"/>
          <w:szCs w:val="32"/>
        </w:rPr>
        <w:t xml:space="preserve"> </w:t>
      </w:r>
      <w:r w:rsidRPr="00D67697">
        <w:rPr>
          <w:rFonts w:ascii="Times New Roman" w:hAnsi="Times New Roman" w:cs="Times New Roman"/>
          <w:b/>
          <w:sz w:val="32"/>
          <w:szCs w:val="32"/>
        </w:rPr>
        <w:t>change</w:t>
      </w:r>
    </w:p>
    <w:p w:rsidR="00D67697" w:rsidRPr="00F9610D" w:rsidRDefault="00D67697" w:rsidP="00D67697">
      <w:pPr>
        <w:jc w:val="center"/>
        <w:rPr>
          <w:rFonts w:ascii="Times New Roman" w:hAnsi="Times New Roman" w:cs="Times New Roman"/>
          <w:b/>
          <w:w w:val="102"/>
          <w:sz w:val="32"/>
          <w:szCs w:val="32"/>
        </w:rPr>
      </w:pPr>
    </w:p>
    <w:p w:rsidR="00D67697" w:rsidRDefault="00D67697">
      <w:pPr>
        <w:pStyle w:val="Title"/>
        <w:rPr>
          <w:sz w:val="28"/>
          <w:szCs w:val="28"/>
        </w:rPr>
      </w:pPr>
    </w:p>
    <w:p w:rsidR="00D43902" w:rsidRPr="00D67697" w:rsidRDefault="00B450E8">
      <w:pPr>
        <w:pStyle w:val="Title"/>
        <w:rPr>
          <w:sz w:val="28"/>
          <w:szCs w:val="28"/>
        </w:rPr>
      </w:pPr>
      <w:r w:rsidRPr="00D67697">
        <w:rPr>
          <w:sz w:val="28"/>
          <w:szCs w:val="28"/>
        </w:rPr>
        <w:t xml:space="preserve">Endogenous </w:t>
      </w:r>
      <w:r w:rsidR="00D67697">
        <w:rPr>
          <w:sz w:val="28"/>
          <w:szCs w:val="28"/>
        </w:rPr>
        <w:t xml:space="preserve">growth with </w:t>
      </w:r>
      <w:r w:rsidRPr="00D67697">
        <w:rPr>
          <w:sz w:val="28"/>
          <w:szCs w:val="28"/>
        </w:rPr>
        <w:t>Technological Change: The Romer Model</w:t>
      </w:r>
    </w:p>
    <w:p w:rsidR="00D43902" w:rsidRDefault="00B450E8">
      <w:pPr>
        <w:pStyle w:val="BodyText"/>
        <w:spacing w:before="137" w:line="360" w:lineRule="auto"/>
        <w:ind w:left="909" w:right="1048"/>
        <w:jc w:val="both"/>
      </w:pPr>
      <w:r>
        <w:t>The</w:t>
      </w:r>
      <w:r>
        <w:rPr>
          <w:spacing w:val="-30"/>
        </w:rPr>
        <w:t xml:space="preserve"> </w:t>
      </w:r>
      <w:r>
        <w:t>Solow</w:t>
      </w:r>
      <w:r>
        <w:rPr>
          <w:spacing w:val="-29"/>
        </w:rPr>
        <w:t xml:space="preserve"> </w:t>
      </w:r>
      <w:r>
        <w:t>model</w:t>
      </w:r>
      <w:r>
        <w:rPr>
          <w:spacing w:val="-29"/>
        </w:rPr>
        <w:t xml:space="preserve"> </w:t>
      </w:r>
      <w:r>
        <w:t>identified</w:t>
      </w:r>
      <w:r>
        <w:rPr>
          <w:spacing w:val="-29"/>
        </w:rPr>
        <w:t xml:space="preserve"> </w:t>
      </w:r>
      <w:r>
        <w:t>technological</w:t>
      </w:r>
      <w:r>
        <w:rPr>
          <w:spacing w:val="-29"/>
        </w:rPr>
        <w:t xml:space="preserve"> </w:t>
      </w:r>
      <w:r>
        <w:t>progress</w:t>
      </w:r>
      <w:r>
        <w:rPr>
          <w:spacing w:val="-29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improvements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total</w:t>
      </w:r>
      <w:r>
        <w:rPr>
          <w:spacing w:val="-29"/>
        </w:rPr>
        <w:t xml:space="preserve"> </w:t>
      </w:r>
      <w:r>
        <w:t>factor</w:t>
      </w:r>
      <w:r>
        <w:rPr>
          <w:spacing w:val="-29"/>
        </w:rPr>
        <w:t xml:space="preserve"> </w:t>
      </w:r>
      <w:r>
        <w:t>productivity (TFP)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key</w:t>
      </w:r>
      <w:r>
        <w:rPr>
          <w:spacing w:val="-12"/>
        </w:rPr>
        <w:t xml:space="preserve"> </w:t>
      </w:r>
      <w:r>
        <w:t>determinant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long</w:t>
      </w:r>
      <w:r>
        <w:rPr>
          <w:spacing w:val="-12"/>
        </w:rPr>
        <w:t xml:space="preserve"> </w:t>
      </w:r>
      <w:r>
        <w:t>run,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t xml:space="preserve">explanation of what determines it. In the technical language used </w:t>
      </w:r>
      <w:r>
        <w:rPr>
          <w:spacing w:val="-4"/>
        </w:rPr>
        <w:t xml:space="preserve">by </w:t>
      </w:r>
      <w:r>
        <w:t xml:space="preserve">macroeconomists, long-run growth in the Solow framework is determined </w:t>
      </w:r>
      <w:r>
        <w:rPr>
          <w:spacing w:val="-4"/>
        </w:rPr>
        <w:t xml:space="preserve">by </w:t>
      </w:r>
      <w:r>
        <w:t xml:space="preserve">something that is </w:t>
      </w:r>
      <w:r>
        <w:rPr>
          <w:i/>
        </w:rPr>
        <w:t xml:space="preserve">exogenous </w:t>
      </w:r>
      <w:r>
        <w:t>to the</w:t>
      </w:r>
      <w:r>
        <w:rPr>
          <w:spacing w:val="-21"/>
        </w:rPr>
        <w:t xml:space="preserve"> </w:t>
      </w:r>
      <w:r>
        <w:t>model.</w:t>
      </w:r>
    </w:p>
    <w:p w:rsidR="00D43902" w:rsidRDefault="006C1370">
      <w:pPr>
        <w:pStyle w:val="BodyText"/>
        <w:spacing w:before="137" w:line="357" w:lineRule="auto"/>
        <w:ind w:left="909" w:right="1046" w:firstLine="351"/>
        <w:jc w:val="both"/>
      </w:pPr>
      <w:r>
        <w:t>C</w:t>
      </w:r>
      <w:r w:rsidR="00B450E8">
        <w:t>onsider</w:t>
      </w:r>
      <w:r w:rsidR="00B450E8">
        <w:rPr>
          <w:spacing w:val="-25"/>
        </w:rPr>
        <w:t xml:space="preserve"> </w:t>
      </w:r>
      <w:r w:rsidR="00B450E8">
        <w:t>a</w:t>
      </w:r>
      <w:r w:rsidR="00B450E8">
        <w:rPr>
          <w:spacing w:val="-25"/>
        </w:rPr>
        <w:t xml:space="preserve"> </w:t>
      </w:r>
      <w:r w:rsidR="00B450E8">
        <w:t>particular</w:t>
      </w:r>
      <w:r w:rsidR="00B450E8">
        <w:rPr>
          <w:spacing w:val="-25"/>
        </w:rPr>
        <w:t xml:space="preserve"> </w:t>
      </w:r>
      <w:r w:rsidR="00B450E8">
        <w:t>model</w:t>
      </w:r>
      <w:r w:rsidR="00B450E8">
        <w:rPr>
          <w:spacing w:val="-25"/>
        </w:rPr>
        <w:t xml:space="preserve"> </w:t>
      </w:r>
      <w:r w:rsidR="00B450E8">
        <w:t>that</w:t>
      </w:r>
      <w:r w:rsidR="00B450E8">
        <w:rPr>
          <w:spacing w:val="-24"/>
        </w:rPr>
        <w:t xml:space="preserve"> </w:t>
      </w:r>
      <w:r w:rsidR="00B450E8">
        <w:t>makes</w:t>
      </w:r>
      <w:r w:rsidR="00B450E8">
        <w:rPr>
          <w:spacing w:val="-25"/>
        </w:rPr>
        <w:t xml:space="preserve"> </w:t>
      </w:r>
      <w:r w:rsidR="00B450E8">
        <w:t>technological</w:t>
      </w:r>
      <w:r w:rsidR="00B450E8">
        <w:rPr>
          <w:spacing w:val="-25"/>
        </w:rPr>
        <w:t xml:space="preserve"> </w:t>
      </w:r>
      <w:r w:rsidR="00B450E8">
        <w:t>progress</w:t>
      </w:r>
      <w:r w:rsidR="00B450E8">
        <w:rPr>
          <w:spacing w:val="-27"/>
        </w:rPr>
        <w:t xml:space="preserve"> </w:t>
      </w:r>
      <w:r w:rsidR="00B450E8">
        <w:rPr>
          <w:i/>
          <w:spacing w:val="-3"/>
        </w:rPr>
        <w:t>endoge</w:t>
      </w:r>
      <w:r w:rsidR="00452093">
        <w:rPr>
          <w:i/>
          <w:spacing w:val="-3"/>
        </w:rPr>
        <w:t>n</w:t>
      </w:r>
      <w:r w:rsidR="00B450E8">
        <w:rPr>
          <w:i/>
          <w:spacing w:val="-3"/>
        </w:rPr>
        <w:t>ous</w:t>
      </w:r>
      <w:r w:rsidR="00B450E8">
        <w:rPr>
          <w:spacing w:val="-3"/>
        </w:rPr>
        <w:t xml:space="preserve">, </w:t>
      </w:r>
      <w:r w:rsidR="00B450E8">
        <w:t>meaning</w:t>
      </w:r>
      <w:r w:rsidR="00B450E8">
        <w:rPr>
          <w:spacing w:val="-22"/>
        </w:rPr>
        <w:t xml:space="preserve"> </w:t>
      </w:r>
      <w:r w:rsidR="00B450E8">
        <w:t>determined</w:t>
      </w:r>
      <w:r w:rsidR="00B450E8">
        <w:rPr>
          <w:spacing w:val="-22"/>
        </w:rPr>
        <w:t xml:space="preserve"> </w:t>
      </w:r>
      <w:r w:rsidR="00B450E8">
        <w:rPr>
          <w:spacing w:val="-4"/>
        </w:rPr>
        <w:t>by</w:t>
      </w:r>
      <w:r w:rsidR="00B450E8">
        <w:rPr>
          <w:spacing w:val="-21"/>
        </w:rPr>
        <w:t xml:space="preserve"> </w:t>
      </w:r>
      <w:r w:rsidR="00B450E8">
        <w:t>the</w:t>
      </w:r>
      <w:r w:rsidR="00B450E8">
        <w:rPr>
          <w:spacing w:val="-21"/>
        </w:rPr>
        <w:t xml:space="preserve"> </w:t>
      </w:r>
      <w:r w:rsidR="00B450E8">
        <w:t>actions</w:t>
      </w:r>
      <w:r w:rsidR="00B450E8">
        <w:rPr>
          <w:spacing w:val="-23"/>
        </w:rPr>
        <w:t xml:space="preserve"> </w:t>
      </w:r>
      <w:r w:rsidR="00B450E8">
        <w:t>of</w:t>
      </w:r>
      <w:r w:rsidR="00B450E8">
        <w:rPr>
          <w:spacing w:val="-22"/>
        </w:rPr>
        <w:t xml:space="preserve"> </w:t>
      </w:r>
      <w:r w:rsidR="00B450E8">
        <w:t>the</w:t>
      </w:r>
      <w:r w:rsidR="00B450E8">
        <w:rPr>
          <w:spacing w:val="-21"/>
        </w:rPr>
        <w:t xml:space="preserve"> </w:t>
      </w:r>
      <w:r w:rsidR="00B450E8">
        <w:t>economic</w:t>
      </w:r>
      <w:r w:rsidR="00B450E8">
        <w:rPr>
          <w:spacing w:val="-22"/>
        </w:rPr>
        <w:t xml:space="preserve"> </w:t>
      </w:r>
      <w:r w:rsidR="00B450E8">
        <w:t>agents</w:t>
      </w:r>
      <w:r w:rsidR="00B450E8">
        <w:rPr>
          <w:spacing w:val="-21"/>
        </w:rPr>
        <w:t xml:space="preserve"> </w:t>
      </w:r>
      <w:r w:rsidR="00B450E8">
        <w:t>described</w:t>
      </w:r>
      <w:r w:rsidR="00B450E8">
        <w:rPr>
          <w:spacing w:val="-23"/>
        </w:rPr>
        <w:t xml:space="preserve"> </w:t>
      </w:r>
      <w:r w:rsidR="00B450E8">
        <w:t>in</w:t>
      </w:r>
      <w:r w:rsidR="00B450E8">
        <w:rPr>
          <w:spacing w:val="-21"/>
        </w:rPr>
        <w:t xml:space="preserve"> </w:t>
      </w:r>
      <w:r w:rsidR="00B450E8">
        <w:t>the</w:t>
      </w:r>
      <w:r w:rsidR="00B450E8">
        <w:rPr>
          <w:spacing w:val="-21"/>
        </w:rPr>
        <w:t xml:space="preserve"> </w:t>
      </w:r>
      <w:r w:rsidR="00B450E8">
        <w:t>model.</w:t>
      </w:r>
      <w:r w:rsidR="00B450E8">
        <w:rPr>
          <w:spacing w:val="15"/>
        </w:rPr>
        <w:t xml:space="preserve"> </w:t>
      </w:r>
      <w:r w:rsidR="00B450E8">
        <w:t>The</w:t>
      </w:r>
      <w:r w:rsidR="00B450E8">
        <w:rPr>
          <w:spacing w:val="-22"/>
        </w:rPr>
        <w:t xml:space="preserve"> </w:t>
      </w:r>
      <w:r w:rsidR="00B450E8">
        <w:t>model, due</w:t>
      </w:r>
      <w:r w:rsidR="00B450E8">
        <w:rPr>
          <w:spacing w:val="-26"/>
        </w:rPr>
        <w:t xml:space="preserve"> </w:t>
      </w:r>
      <w:r w:rsidR="00B450E8">
        <w:t>to</w:t>
      </w:r>
      <w:r w:rsidR="00B450E8">
        <w:rPr>
          <w:spacing w:val="-25"/>
        </w:rPr>
        <w:t xml:space="preserve"> </w:t>
      </w:r>
      <w:r w:rsidR="00B450E8">
        <w:t>Paul</w:t>
      </w:r>
      <w:r w:rsidR="00B450E8">
        <w:rPr>
          <w:spacing w:val="-25"/>
        </w:rPr>
        <w:t xml:space="preserve"> </w:t>
      </w:r>
      <w:r w:rsidR="00B450E8">
        <w:t>Romer</w:t>
      </w:r>
      <w:r w:rsidR="00B450E8">
        <w:rPr>
          <w:spacing w:val="-26"/>
        </w:rPr>
        <w:t xml:space="preserve"> </w:t>
      </w:r>
      <w:r w:rsidR="00B450E8">
        <w:t>(“Endogenous</w:t>
      </w:r>
      <w:r w:rsidR="00B450E8">
        <w:rPr>
          <w:spacing w:val="-25"/>
        </w:rPr>
        <w:t xml:space="preserve"> </w:t>
      </w:r>
      <w:r w:rsidR="00B450E8">
        <w:rPr>
          <w:spacing w:val="-3"/>
        </w:rPr>
        <w:t>Technological</w:t>
      </w:r>
      <w:r w:rsidR="00B450E8">
        <w:rPr>
          <w:spacing w:val="-25"/>
        </w:rPr>
        <w:t xml:space="preserve"> </w:t>
      </w:r>
      <w:r w:rsidR="00B450E8">
        <w:t>Change,”</w:t>
      </w:r>
      <w:r w:rsidR="00B450E8">
        <w:rPr>
          <w:spacing w:val="-22"/>
        </w:rPr>
        <w:t xml:space="preserve"> </w:t>
      </w:r>
      <w:r w:rsidR="00B450E8">
        <w:rPr>
          <w:i/>
        </w:rPr>
        <w:t>Journal</w:t>
      </w:r>
      <w:r w:rsidR="00B450E8">
        <w:rPr>
          <w:i/>
          <w:spacing w:val="-25"/>
        </w:rPr>
        <w:t xml:space="preserve"> </w:t>
      </w:r>
      <w:r w:rsidR="00B450E8">
        <w:rPr>
          <w:i/>
        </w:rPr>
        <w:t>of</w:t>
      </w:r>
      <w:r w:rsidR="00B450E8">
        <w:rPr>
          <w:i/>
          <w:spacing w:val="-24"/>
        </w:rPr>
        <w:t xml:space="preserve"> </w:t>
      </w:r>
      <w:r w:rsidR="00B450E8">
        <w:rPr>
          <w:i/>
        </w:rPr>
        <w:t>Political</w:t>
      </w:r>
      <w:r w:rsidR="00B450E8">
        <w:rPr>
          <w:i/>
          <w:spacing w:val="-25"/>
        </w:rPr>
        <w:t xml:space="preserve"> </w:t>
      </w:r>
      <w:r w:rsidR="00B450E8">
        <w:rPr>
          <w:i/>
        </w:rPr>
        <w:t>Economy</w:t>
      </w:r>
      <w:r w:rsidR="00B450E8">
        <w:t>,</w:t>
      </w:r>
      <w:r w:rsidR="00B450E8">
        <w:rPr>
          <w:spacing w:val="-22"/>
        </w:rPr>
        <w:t xml:space="preserve"> </w:t>
      </w:r>
      <w:r w:rsidR="00B450E8">
        <w:t xml:space="preserve">1990) starts </w:t>
      </w:r>
      <w:r w:rsidR="00B450E8">
        <w:rPr>
          <w:spacing w:val="-4"/>
        </w:rPr>
        <w:t xml:space="preserve">by </w:t>
      </w:r>
      <w:r w:rsidR="00B450E8">
        <w:t>accepting the Solow model’s result that technological progress is what determines long-run growth in output per worker. But, unlike the Solow model, Romer attempts to explain what determines technological</w:t>
      </w:r>
      <w:r w:rsidR="00B450E8">
        <w:rPr>
          <w:spacing w:val="-4"/>
        </w:rPr>
        <w:t xml:space="preserve"> </w:t>
      </w:r>
      <w:r w:rsidR="00B450E8">
        <w:t>progress.</w:t>
      </w:r>
    </w:p>
    <w:p w:rsidR="00D43902" w:rsidRDefault="00D43902">
      <w:pPr>
        <w:pStyle w:val="BodyText"/>
      </w:pPr>
    </w:p>
    <w:p w:rsidR="00D43902" w:rsidRDefault="00D43902">
      <w:pPr>
        <w:pStyle w:val="BodyText"/>
        <w:spacing w:before="9"/>
        <w:rPr>
          <w:sz w:val="22"/>
        </w:rPr>
      </w:pPr>
    </w:p>
    <w:p w:rsidR="00D43902" w:rsidRDefault="00B450E8">
      <w:pPr>
        <w:pStyle w:val="Heading2"/>
        <w:spacing w:before="0"/>
      </w:pPr>
      <w:r>
        <w:t>TFP Growth as Invention of New Inputs</w:t>
      </w:r>
    </w:p>
    <w:p w:rsidR="00D43902" w:rsidRDefault="00B450E8">
      <w:pPr>
        <w:pStyle w:val="BodyText"/>
        <w:spacing w:before="165" w:line="360" w:lineRule="auto"/>
        <w:ind w:left="909" w:right="1050"/>
        <w:jc w:val="both"/>
      </w:pPr>
      <w:r>
        <w:t>Romer describes the aggregate production function as</w:t>
      </w:r>
    </w:p>
    <w:p w:rsidR="00D43902" w:rsidRDefault="00D43902">
      <w:pPr>
        <w:spacing w:line="360" w:lineRule="auto"/>
        <w:jc w:val="both"/>
        <w:sectPr w:rsidR="00D43902">
          <w:type w:val="continuous"/>
          <w:pgSz w:w="12240" w:h="15840"/>
          <w:pgMar w:top="1560" w:right="120" w:bottom="280" w:left="660" w:header="1262" w:footer="720" w:gutter="0"/>
          <w:pgNumType w:start="1"/>
          <w:cols w:space="720"/>
        </w:sectPr>
      </w:pPr>
    </w:p>
    <w:p w:rsidR="00D43902" w:rsidRDefault="000B4CF1">
      <w:pPr>
        <w:tabs>
          <w:tab w:val="left" w:leader="dot" w:pos="5906"/>
        </w:tabs>
        <w:spacing w:before="25"/>
        <w:ind w:left="3385"/>
        <w:rPr>
          <w:rFonts w:ascii="Arial" w:hAnsi="Arial"/>
          <w:i/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227392" behindDoc="1" locked="0" layoutInCell="1" allowOverlap="1">
                <wp:simplePos x="0" y="0"/>
                <wp:positionH relativeFrom="page">
                  <wp:posOffset>5139055</wp:posOffset>
                </wp:positionH>
                <wp:positionV relativeFrom="paragraph">
                  <wp:posOffset>21590</wp:posOffset>
                </wp:positionV>
                <wp:extent cx="80645" cy="101600"/>
                <wp:effectExtent l="0" t="0" r="0" b="0"/>
                <wp:wrapNone/>
                <wp:docPr id="8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118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404.65pt;margin-top:1.7pt;width:6.35pt;height:8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F9rwIAAKk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118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223520</wp:posOffset>
                </wp:positionV>
                <wp:extent cx="62865" cy="101600"/>
                <wp:effectExtent l="0" t="0" r="0" b="0"/>
                <wp:wrapNone/>
                <wp:docPr id="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1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235.35pt;margin-top:17.6pt;width:4.95pt;height:8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1Y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91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223520</wp:posOffset>
                </wp:positionV>
                <wp:extent cx="53975" cy="101600"/>
                <wp:effectExtent l="0" t="0" r="0" b="0"/>
                <wp:wrapNone/>
                <wp:docPr id="7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9" w:lineRule="exact"/>
                              <w:rPr>
                                <w:rFonts w:ascii="LM Roman 8"/>
                                <w:sz w:val="16"/>
                              </w:rPr>
                            </w:pPr>
                            <w:r>
                              <w:rPr>
                                <w:rFonts w:ascii="LM Roman 8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left:0;text-align:left;margin-left:265.3pt;margin-top:17.6pt;width:4.25pt;height:8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z4tA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" filled="f" stroked="f">
                <v:textbox inset="0,0,0,0">
                  <w:txbxContent>
                    <w:p w:rsidR="00D43902" w:rsidRDefault="00B450E8">
                      <w:pPr>
                        <w:spacing w:line="159" w:lineRule="exact"/>
                        <w:rPr>
                          <w:rFonts w:ascii="LM Roman 8"/>
                          <w:sz w:val="16"/>
                        </w:rPr>
                      </w:pPr>
                      <w:r>
                        <w:rPr>
                          <w:rFonts w:ascii="LM Roman 8"/>
                          <w:w w:val="99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3712845</wp:posOffset>
                </wp:positionH>
                <wp:positionV relativeFrom="paragraph">
                  <wp:posOffset>223520</wp:posOffset>
                </wp:positionV>
                <wp:extent cx="53975" cy="101600"/>
                <wp:effectExtent l="0" t="0" r="0" b="0"/>
                <wp:wrapNone/>
                <wp:docPr id="7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9" w:lineRule="exact"/>
                              <w:rPr>
                                <w:rFonts w:ascii="LM Roman 8"/>
                                <w:sz w:val="16"/>
                              </w:rPr>
                            </w:pPr>
                            <w:r>
                              <w:rPr>
                                <w:rFonts w:ascii="LM Roman 8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292.35pt;margin-top:17.6pt;width:4.25pt;height:8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qYsw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" filled="f" stroked="f">
                <v:textbox inset="0,0,0,0">
                  <w:txbxContent>
                    <w:p w:rsidR="00D43902" w:rsidRDefault="00B450E8">
                      <w:pPr>
                        <w:spacing w:line="159" w:lineRule="exact"/>
                        <w:rPr>
                          <w:rFonts w:ascii="LM Roman 8"/>
                          <w:sz w:val="16"/>
                        </w:rPr>
                      </w:pPr>
                      <w:r>
                        <w:rPr>
                          <w:rFonts w:ascii="LM Roman 8"/>
                          <w:w w:val="99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223520</wp:posOffset>
                </wp:positionV>
                <wp:extent cx="80645" cy="101600"/>
                <wp:effectExtent l="0" t="0" r="0" b="0"/>
                <wp:wrapNone/>
                <wp:docPr id="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118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left:0;text-align:left;margin-left:346.75pt;margin-top:17.6pt;width:6.35pt;height:8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118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223520</wp:posOffset>
                </wp:positionV>
                <wp:extent cx="62865" cy="101600"/>
                <wp:effectExtent l="0" t="0" r="0" b="0"/>
                <wp:wrapNone/>
                <wp:docPr id="7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1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left:0;text-align:left;margin-left:381.85pt;margin-top:17.6pt;width:4.95pt;height:8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JkswIAALA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91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>
                <wp:simplePos x="0" y="0"/>
                <wp:positionH relativeFrom="page">
                  <wp:posOffset>5380355</wp:posOffset>
                </wp:positionH>
                <wp:positionV relativeFrom="paragraph">
                  <wp:posOffset>223520</wp:posOffset>
                </wp:positionV>
                <wp:extent cx="36830" cy="101600"/>
                <wp:effectExtent l="0" t="0" r="0" b="0"/>
                <wp:wrapNone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161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423.65pt;margin-top:17.6pt;width:2.9pt;height:8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YLsg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161"/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0E8">
        <w:rPr>
          <w:rFonts w:ascii="Georgia" w:hAnsi="Georgia"/>
          <w:i/>
          <w:w w:val="110"/>
          <w:sz w:val="24"/>
        </w:rPr>
        <w:t>Y</w:t>
      </w:r>
      <w:r w:rsidR="00B450E8">
        <w:rPr>
          <w:rFonts w:ascii="Georgia" w:hAnsi="Georgia"/>
          <w:i/>
          <w:spacing w:val="37"/>
          <w:w w:val="110"/>
          <w:sz w:val="24"/>
        </w:rPr>
        <w:t xml:space="preserve"> </w:t>
      </w:r>
      <w:r w:rsidR="00B450E8">
        <w:rPr>
          <w:w w:val="110"/>
          <w:sz w:val="24"/>
        </w:rPr>
        <w:t>=</w:t>
      </w:r>
      <w:r w:rsidR="00B450E8">
        <w:rPr>
          <w:spacing w:val="-30"/>
          <w:w w:val="110"/>
          <w:sz w:val="24"/>
        </w:rPr>
        <w:t xml:space="preserve"> </w:t>
      </w:r>
      <w:r w:rsidR="00B450E8">
        <w:rPr>
          <w:rFonts w:ascii="Georgia" w:hAnsi="Georgia"/>
          <w:i/>
          <w:w w:val="110"/>
          <w:sz w:val="24"/>
        </w:rPr>
        <w:t>L</w:t>
      </w:r>
      <w:r w:rsidR="00B450E8">
        <w:rPr>
          <w:rFonts w:ascii="LM Roman 8" w:hAnsi="LM Roman 8"/>
          <w:w w:val="110"/>
          <w:sz w:val="24"/>
          <w:vertAlign w:val="superscript"/>
        </w:rPr>
        <w:t>1</w:t>
      </w:r>
      <w:r w:rsidR="00B450E8">
        <w:rPr>
          <w:rFonts w:ascii="DejaVu Sans" w:hAnsi="DejaVu Sans"/>
          <w:i/>
          <w:w w:val="110"/>
          <w:sz w:val="24"/>
          <w:vertAlign w:val="superscript"/>
        </w:rPr>
        <w:t>−</w:t>
      </w:r>
      <w:r w:rsidR="00B450E8">
        <w:rPr>
          <w:rFonts w:ascii="Arial" w:hAnsi="Arial"/>
          <w:i/>
          <w:w w:val="110"/>
          <w:sz w:val="24"/>
          <w:vertAlign w:val="superscript"/>
        </w:rPr>
        <w:t>α</w:t>
      </w:r>
      <w:r w:rsidR="00B450E8">
        <w:rPr>
          <w:rFonts w:ascii="Arial" w:hAnsi="Arial"/>
          <w:i/>
          <w:spacing w:val="-30"/>
          <w:w w:val="110"/>
          <w:sz w:val="24"/>
        </w:rPr>
        <w:t xml:space="preserve"> </w:t>
      </w:r>
      <w:r w:rsidR="00B450E8">
        <w:rPr>
          <w:w w:val="110"/>
          <w:sz w:val="24"/>
        </w:rPr>
        <w:t>(</w:t>
      </w:r>
      <w:r w:rsidR="00B450E8">
        <w:rPr>
          <w:rFonts w:ascii="Georgia" w:hAnsi="Georgia"/>
          <w:i/>
          <w:w w:val="110"/>
          <w:sz w:val="24"/>
        </w:rPr>
        <w:t>x</w:t>
      </w:r>
      <w:r w:rsidR="00B450E8">
        <w:rPr>
          <w:rFonts w:ascii="Arial" w:hAnsi="Arial"/>
          <w:i/>
          <w:w w:val="110"/>
          <w:sz w:val="24"/>
          <w:vertAlign w:val="superscript"/>
        </w:rPr>
        <w:t>α</w:t>
      </w:r>
      <w:r w:rsidR="00B450E8">
        <w:rPr>
          <w:rFonts w:ascii="Arial" w:hAnsi="Arial"/>
          <w:i/>
          <w:spacing w:val="-20"/>
          <w:w w:val="110"/>
          <w:sz w:val="24"/>
        </w:rPr>
        <w:t xml:space="preserve"> </w:t>
      </w:r>
      <w:r w:rsidR="00B450E8">
        <w:rPr>
          <w:w w:val="110"/>
          <w:sz w:val="24"/>
        </w:rPr>
        <w:t>+</w:t>
      </w:r>
      <w:r w:rsidR="00B450E8">
        <w:rPr>
          <w:spacing w:val="-41"/>
          <w:w w:val="110"/>
          <w:sz w:val="24"/>
        </w:rPr>
        <w:t xml:space="preserve"> </w:t>
      </w:r>
      <w:r w:rsidR="00B450E8">
        <w:rPr>
          <w:rFonts w:ascii="Georgia" w:hAnsi="Georgia"/>
          <w:i/>
          <w:w w:val="110"/>
          <w:sz w:val="24"/>
        </w:rPr>
        <w:t>x</w:t>
      </w:r>
      <w:r w:rsidR="00B450E8">
        <w:rPr>
          <w:rFonts w:ascii="Arial" w:hAnsi="Arial"/>
          <w:i/>
          <w:w w:val="110"/>
          <w:sz w:val="24"/>
          <w:vertAlign w:val="superscript"/>
        </w:rPr>
        <w:t>α</w:t>
      </w:r>
      <w:r w:rsidR="00B450E8">
        <w:rPr>
          <w:rFonts w:ascii="Arial" w:hAnsi="Arial"/>
          <w:i/>
          <w:spacing w:val="-19"/>
          <w:w w:val="110"/>
          <w:sz w:val="24"/>
        </w:rPr>
        <w:t xml:space="preserve"> </w:t>
      </w:r>
      <w:r w:rsidR="00B450E8">
        <w:rPr>
          <w:w w:val="110"/>
          <w:sz w:val="24"/>
        </w:rPr>
        <w:t>+</w:t>
      </w:r>
      <w:r w:rsidR="00B450E8">
        <w:rPr>
          <w:w w:val="110"/>
          <w:sz w:val="24"/>
        </w:rPr>
        <w:tab/>
        <w:t>+</w:t>
      </w:r>
      <w:r w:rsidR="00B450E8">
        <w:rPr>
          <w:spacing w:val="-36"/>
          <w:w w:val="110"/>
          <w:sz w:val="24"/>
        </w:rPr>
        <w:t xml:space="preserve"> </w:t>
      </w:r>
      <w:r w:rsidR="00B450E8">
        <w:rPr>
          <w:rFonts w:ascii="Georgia" w:hAnsi="Georgia"/>
          <w:i/>
          <w:w w:val="110"/>
          <w:sz w:val="24"/>
        </w:rPr>
        <w:t>x</w:t>
      </w:r>
      <w:r w:rsidR="00B450E8">
        <w:rPr>
          <w:rFonts w:ascii="Arial" w:hAnsi="Arial"/>
          <w:i/>
          <w:w w:val="110"/>
          <w:sz w:val="24"/>
          <w:vertAlign w:val="superscript"/>
        </w:rPr>
        <w:t>α</w:t>
      </w:r>
      <w:r w:rsidR="00B450E8">
        <w:rPr>
          <w:rFonts w:ascii="Arial" w:hAnsi="Arial"/>
          <w:i/>
          <w:spacing w:val="-47"/>
          <w:w w:val="110"/>
          <w:sz w:val="24"/>
        </w:rPr>
        <w:t xml:space="preserve"> </w:t>
      </w:r>
      <w:r w:rsidR="00B450E8">
        <w:rPr>
          <w:w w:val="110"/>
          <w:sz w:val="24"/>
        </w:rPr>
        <w:t>)</w:t>
      </w:r>
      <w:r w:rsidR="00B450E8">
        <w:rPr>
          <w:spacing w:val="-24"/>
          <w:w w:val="110"/>
          <w:sz w:val="24"/>
        </w:rPr>
        <w:t xml:space="preserve"> </w:t>
      </w:r>
      <w:r w:rsidR="00B450E8">
        <w:rPr>
          <w:w w:val="110"/>
          <w:sz w:val="24"/>
        </w:rPr>
        <w:t>=</w:t>
      </w:r>
      <w:r w:rsidR="00B450E8">
        <w:rPr>
          <w:spacing w:val="-23"/>
          <w:w w:val="110"/>
          <w:sz w:val="24"/>
        </w:rPr>
        <w:t xml:space="preserve"> </w:t>
      </w:r>
      <w:r w:rsidR="00B450E8">
        <w:rPr>
          <w:rFonts w:ascii="Georgia" w:hAnsi="Georgia"/>
          <w:i/>
          <w:w w:val="110"/>
          <w:sz w:val="24"/>
        </w:rPr>
        <w:t>L</w:t>
      </w:r>
      <w:r w:rsidR="00B450E8">
        <w:rPr>
          <w:rFonts w:ascii="LM Roman 8" w:hAnsi="LM Roman 8"/>
          <w:w w:val="110"/>
          <w:sz w:val="24"/>
          <w:vertAlign w:val="superscript"/>
        </w:rPr>
        <w:t>1</w:t>
      </w:r>
      <w:r w:rsidR="00B450E8">
        <w:rPr>
          <w:rFonts w:ascii="DejaVu Sans" w:hAnsi="DejaVu Sans"/>
          <w:i/>
          <w:w w:val="110"/>
          <w:sz w:val="24"/>
          <w:vertAlign w:val="superscript"/>
        </w:rPr>
        <w:t>−</w:t>
      </w:r>
      <w:r w:rsidR="00B450E8">
        <w:rPr>
          <w:rFonts w:ascii="Arial" w:hAnsi="Arial"/>
          <w:i/>
          <w:w w:val="110"/>
          <w:sz w:val="24"/>
          <w:vertAlign w:val="superscript"/>
        </w:rPr>
        <w:t>α</w:t>
      </w:r>
      <w:r w:rsidR="00B450E8">
        <w:rPr>
          <w:rFonts w:ascii="Arial" w:hAnsi="Arial"/>
          <w:i/>
          <w:spacing w:val="-27"/>
          <w:w w:val="110"/>
          <w:sz w:val="24"/>
        </w:rPr>
        <w:t xml:space="preserve"> </w:t>
      </w:r>
      <w:r w:rsidR="00B450E8">
        <w:rPr>
          <w:rFonts w:ascii="Arial" w:hAnsi="Arial"/>
          <w:w w:val="210"/>
          <w:position w:val="20"/>
          <w:sz w:val="20"/>
        </w:rPr>
        <w:t>Σ</w:t>
      </w:r>
      <w:r w:rsidR="00B450E8">
        <w:rPr>
          <w:rFonts w:ascii="Arial" w:hAnsi="Arial"/>
          <w:spacing w:val="-79"/>
          <w:w w:val="210"/>
          <w:position w:val="20"/>
          <w:sz w:val="20"/>
        </w:rPr>
        <w:t xml:space="preserve"> </w:t>
      </w:r>
      <w:r w:rsidR="00B450E8">
        <w:rPr>
          <w:rFonts w:ascii="Georgia" w:hAnsi="Georgia"/>
          <w:i/>
          <w:w w:val="110"/>
          <w:sz w:val="24"/>
        </w:rPr>
        <w:t>x</w:t>
      </w:r>
      <w:r w:rsidR="00B450E8">
        <w:rPr>
          <w:rFonts w:ascii="Arial" w:hAnsi="Arial"/>
          <w:i/>
          <w:w w:val="110"/>
          <w:sz w:val="24"/>
          <w:vertAlign w:val="superscript"/>
        </w:rPr>
        <w:t>α</w:t>
      </w:r>
    </w:p>
    <w:p w:rsidR="00D43902" w:rsidRDefault="00D43902">
      <w:pPr>
        <w:pStyle w:val="BodyText"/>
        <w:spacing w:before="2"/>
        <w:rPr>
          <w:rFonts w:ascii="Arial"/>
          <w:i/>
          <w:sz w:val="4"/>
        </w:rPr>
      </w:pPr>
    </w:p>
    <w:p w:rsidR="00D43902" w:rsidRDefault="000B4CF1">
      <w:pPr>
        <w:pStyle w:val="BodyText"/>
        <w:spacing w:line="159" w:lineRule="exact"/>
        <w:ind w:left="7359"/>
        <w:rPr>
          <w:rFonts w:ascii="Arial"/>
          <w:sz w:val="15"/>
        </w:rPr>
      </w:pPr>
      <w:r>
        <w:rPr>
          <w:rFonts w:ascii="Arial"/>
          <w:noProof/>
          <w:position w:val="-2"/>
          <w:sz w:val="15"/>
          <w:lang w:val="en-IN" w:eastAsia="en-IN"/>
        </w:rPr>
        <mc:AlternateContent>
          <mc:Choice Requires="wps">
            <w:drawing>
              <wp:inline distT="0" distB="0" distL="0" distR="0" wp14:anchorId="1624C724" wp14:editId="1BF863A2">
                <wp:extent cx="174625" cy="101600"/>
                <wp:effectExtent l="0" t="0" r="635" b="0"/>
                <wp:docPr id="7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9" w:lineRule="exact"/>
                              <w:rPr>
                                <w:rFonts w:ascii="LM Roman 8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Roman 8"/>
                                <w:spacing w:val="-10"/>
                                <w:w w:val="120"/>
                                <w:sz w:val="16"/>
                              </w:rPr>
                              <w:t>=1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4C724" id="Text Box 68" o:spid="_x0000_s1033" type="#_x0000_t202" style="width:13.7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" filled="f" stroked="f">
                <v:textbox inset="0,0,0,0">
                  <w:txbxContent>
                    <w:p w:rsidR="00D43902" w:rsidRDefault="00B450E8">
                      <w:pPr>
                        <w:spacing w:line="159" w:lineRule="exact"/>
                        <w:rPr>
                          <w:rFonts w:ascii="LM Roman 8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  <w:r>
                        <w:rPr>
                          <w:rFonts w:ascii="LM Roman 8"/>
                          <w:spacing w:val="-10"/>
                          <w:w w:val="120"/>
                          <w:sz w:val="16"/>
                        </w:rPr>
                        <w:t>=1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3902" w:rsidRDefault="00B450E8">
      <w:pPr>
        <w:spacing w:before="142"/>
        <w:ind w:left="2147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D43902" w:rsidRDefault="00D43902">
      <w:pPr>
        <w:rPr>
          <w:sz w:val="24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num="2" w:space="720" w:equalWidth="0">
            <w:col w:w="7922" w:space="40"/>
            <w:col w:w="3498"/>
          </w:cols>
        </w:sectPr>
      </w:pPr>
    </w:p>
    <w:p w:rsidR="00D43902" w:rsidRDefault="00B450E8">
      <w:pPr>
        <w:pStyle w:val="BodyText"/>
        <w:spacing w:before="101" w:line="360" w:lineRule="auto"/>
        <w:ind w:left="909" w:right="1049"/>
        <w:jc w:val="both"/>
      </w:pPr>
      <w:r>
        <w:lastRenderedPageBreak/>
        <w:t>where</w:t>
      </w:r>
      <w:r>
        <w:rPr>
          <w:spacing w:val="-16"/>
        </w:rPr>
        <w:t xml:space="preserve"> </w:t>
      </w:r>
      <w:r>
        <w:rPr>
          <w:rFonts w:ascii="Georgia" w:hAnsi="Georgia"/>
          <w:i/>
        </w:rPr>
        <w:t>L</w:t>
      </w:r>
      <w:r>
        <w:rPr>
          <w:rFonts w:ascii="Arial" w:hAnsi="Arial"/>
          <w:i/>
          <w:vertAlign w:val="subscript"/>
        </w:rPr>
        <w:t>Y</w:t>
      </w:r>
      <w:r>
        <w:rPr>
          <w:rFonts w:ascii="Arial" w:hAnsi="Arial"/>
          <w:i/>
          <w:spacing w:val="4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workers</w:t>
      </w:r>
      <w:r>
        <w:rPr>
          <w:spacing w:val="-17"/>
        </w:rPr>
        <w:t xml:space="preserve"> </w:t>
      </w:r>
      <w:r>
        <w:t>producing</w:t>
      </w:r>
      <w:r>
        <w:rPr>
          <w:spacing w:val="-15"/>
        </w:rPr>
        <w:t xml:space="preserve"> </w:t>
      </w:r>
      <w:r>
        <w:t>output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ascii="Georgia" w:hAnsi="Georgia"/>
          <w:i/>
          <w:spacing w:val="2"/>
        </w:rPr>
        <w:t>x</w:t>
      </w:r>
      <w:r>
        <w:rPr>
          <w:rFonts w:ascii="Arial" w:hAnsi="Arial"/>
          <w:i/>
          <w:spacing w:val="2"/>
          <w:vertAlign w:val="subscript"/>
        </w:rPr>
        <w:t>i</w:t>
      </w:r>
      <w:r>
        <w:rPr>
          <w:spacing w:val="2"/>
        </w:rPr>
        <w:t>’s</w:t>
      </w:r>
      <w:r>
        <w:rPr>
          <w:spacing w:val="-15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different</w:t>
      </w:r>
      <w:r>
        <w:rPr>
          <w:spacing w:val="-16"/>
        </w:rPr>
        <w:t xml:space="preserve"> </w:t>
      </w:r>
      <w:r>
        <w:t>types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capital goods. The crucial feature of this production function is that diminishing marginal returns applies, not to capital as a whole, but separately to each of the individual capital </w:t>
      </w:r>
      <w:r>
        <w:rPr>
          <w:spacing w:val="2"/>
        </w:rPr>
        <w:t xml:space="preserve">goods </w:t>
      </w:r>
      <w:r>
        <w:t xml:space="preserve">(because 0 </w:t>
      </w:r>
      <w:r>
        <w:rPr>
          <w:rFonts w:ascii="Georgia" w:hAnsi="Georgia"/>
          <w:i/>
        </w:rPr>
        <w:t>&lt; α &lt;</w:t>
      </w:r>
      <w:r>
        <w:rPr>
          <w:rFonts w:ascii="Georgia" w:hAnsi="Georgia"/>
          <w:i/>
          <w:spacing w:val="15"/>
        </w:rPr>
        <w:t xml:space="preserve"> </w:t>
      </w:r>
      <w:r>
        <w:t>1).</w:t>
      </w:r>
    </w:p>
    <w:p w:rsidR="00D43902" w:rsidRDefault="00B450E8" w:rsidP="004670CD">
      <w:pPr>
        <w:pStyle w:val="BodyText"/>
        <w:spacing w:before="141" w:line="360" w:lineRule="auto"/>
        <w:ind w:left="909" w:right="1049" w:firstLine="351"/>
        <w:jc w:val="both"/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  <w:r>
        <w:t xml:space="preserve">If </w:t>
      </w:r>
      <w:r>
        <w:rPr>
          <w:rFonts w:ascii="Georgia"/>
          <w:i/>
        </w:rPr>
        <w:t xml:space="preserve">A </w:t>
      </w:r>
      <w:r>
        <w:rPr>
          <w:spacing w:val="-3"/>
        </w:rPr>
        <w:t xml:space="preserve">was </w:t>
      </w:r>
      <w:r>
        <w:t xml:space="preserve">fixed, the pattern of diminishing returns to each of the separate capital </w:t>
      </w:r>
      <w:r>
        <w:rPr>
          <w:spacing w:val="2"/>
        </w:rPr>
        <w:t xml:space="preserve">goods </w:t>
      </w:r>
      <w:r>
        <w:t xml:space="preserve">would mean that growth would eventually taper off to zero. </w:t>
      </w:r>
      <w:r>
        <w:rPr>
          <w:spacing w:val="-3"/>
        </w:rPr>
        <w:t xml:space="preserve">However, </w:t>
      </w:r>
      <w:r>
        <w:t xml:space="preserve">in the Romer model, </w:t>
      </w:r>
      <w:r>
        <w:rPr>
          <w:rFonts w:ascii="Georgia"/>
          <w:i/>
        </w:rPr>
        <w:t xml:space="preserve">A </w:t>
      </w:r>
      <w:r>
        <w:t xml:space="preserve">is not fixed. Instead, there are </w:t>
      </w:r>
      <w:r>
        <w:rPr>
          <w:rFonts w:ascii="Georgia"/>
          <w:i/>
        </w:rPr>
        <w:t>L</w:t>
      </w:r>
      <w:r>
        <w:rPr>
          <w:rFonts w:ascii="Arial"/>
          <w:i/>
          <w:vertAlign w:val="subscript"/>
        </w:rPr>
        <w:t>A</w:t>
      </w:r>
      <w:r>
        <w:rPr>
          <w:rFonts w:ascii="Arial"/>
          <w:i/>
        </w:rPr>
        <w:t xml:space="preserve"> </w:t>
      </w:r>
      <w:r>
        <w:rPr>
          <w:spacing w:val="-3"/>
        </w:rPr>
        <w:t xml:space="preserve">workers </w:t>
      </w:r>
      <w:r>
        <w:t xml:space="preserve">engaged in R&amp;D and this leads to the </w:t>
      </w:r>
      <w:r>
        <w:rPr>
          <w:spacing w:val="-3"/>
        </w:rPr>
        <w:t>invention</w:t>
      </w:r>
      <w:r w:rsidR="004670CD">
        <w:rPr>
          <w:spacing w:val="-3"/>
        </w:rPr>
        <w:t xml:space="preserve"> </w:t>
      </w:r>
      <w:r w:rsidR="004670CD">
        <w:t>of new capital goods.</w:t>
      </w:r>
    </w:p>
    <w:p w:rsidR="004670CD" w:rsidRDefault="004670CD" w:rsidP="004670CD">
      <w:pPr>
        <w:pStyle w:val="BodyText"/>
        <w:spacing w:before="9"/>
      </w:pPr>
      <w:r>
        <w:lastRenderedPageBreak/>
        <w:t xml:space="preserve">               </w:t>
      </w:r>
      <w:r w:rsidR="00B450E8">
        <w:t>This is described using a “production function” for the change in</w:t>
      </w:r>
      <w:r w:rsidR="00B450E8">
        <w:rPr>
          <w:spacing w:val="76"/>
        </w:rPr>
        <w:t xml:space="preserve"> </w:t>
      </w:r>
      <w:r w:rsidR="00B450E8">
        <w:t>the</w:t>
      </w:r>
      <w:r>
        <w:t xml:space="preserve"> number of capital goods:</w:t>
      </w:r>
    </w:p>
    <w:p w:rsidR="00D43902" w:rsidRPr="004670CD" w:rsidRDefault="00D43902" w:rsidP="004670CD">
      <w:pPr>
        <w:pStyle w:val="BodyText"/>
        <w:spacing w:before="9"/>
        <w:sectPr w:rsidR="00D43902" w:rsidRPr="004670CD">
          <w:pgSz w:w="12240" w:h="15840"/>
          <w:pgMar w:top="1560" w:right="120" w:bottom="280" w:left="660" w:header="1262" w:footer="0" w:gutter="0"/>
          <w:cols w:space="720"/>
        </w:sectPr>
      </w:pPr>
    </w:p>
    <w:p w:rsidR="00D43902" w:rsidRDefault="00B450E8">
      <w:pPr>
        <w:pStyle w:val="BodyText"/>
        <w:spacing w:before="4"/>
        <w:rPr>
          <w:sz w:val="32"/>
        </w:rPr>
      </w:pPr>
      <w:r>
        <w:lastRenderedPageBreak/>
        <w:br w:type="column"/>
      </w:r>
    </w:p>
    <w:p w:rsidR="00D43902" w:rsidRDefault="000B4CF1">
      <w:pPr>
        <w:tabs>
          <w:tab w:val="left" w:pos="5053"/>
        </w:tabs>
        <w:spacing w:before="1"/>
        <w:ind w:right="140"/>
        <w:jc w:val="center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173355</wp:posOffset>
                </wp:positionV>
                <wp:extent cx="137795" cy="76200"/>
                <wp:effectExtent l="0" t="0" r="14605" b="0"/>
                <wp:wrapNone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118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320.25pt;margin-top:13.65pt;width:10.85pt;height:6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118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0E8">
        <w:rPr>
          <w:rFonts w:ascii="Georgia" w:hAnsi="Georgia"/>
          <w:i/>
          <w:spacing w:val="-44"/>
          <w:w w:val="105"/>
          <w:sz w:val="24"/>
        </w:rPr>
        <w:t>A</w:t>
      </w:r>
      <w:r w:rsidR="00B450E8">
        <w:rPr>
          <w:spacing w:val="-44"/>
          <w:w w:val="105"/>
          <w:position w:val="6"/>
          <w:sz w:val="24"/>
        </w:rPr>
        <w:t xml:space="preserve">˙   </w:t>
      </w:r>
      <w:r w:rsidR="00B450E8">
        <w:rPr>
          <w:w w:val="105"/>
          <w:sz w:val="24"/>
        </w:rPr>
        <w:t>=</w:t>
      </w:r>
      <w:r w:rsidR="00B450E8">
        <w:rPr>
          <w:spacing w:val="-35"/>
          <w:w w:val="105"/>
          <w:sz w:val="24"/>
        </w:rPr>
        <w:t xml:space="preserve"> </w:t>
      </w:r>
      <w:r w:rsidR="00B450E8">
        <w:rPr>
          <w:rFonts w:ascii="Georgia" w:hAnsi="Georgia"/>
          <w:i/>
          <w:spacing w:val="4"/>
          <w:w w:val="105"/>
          <w:sz w:val="24"/>
        </w:rPr>
        <w:t>γL</w:t>
      </w:r>
      <w:r w:rsidR="00B450E8">
        <w:rPr>
          <w:rFonts w:ascii="Arial" w:hAnsi="Arial"/>
          <w:i/>
          <w:spacing w:val="4"/>
          <w:w w:val="105"/>
          <w:sz w:val="24"/>
          <w:vertAlign w:val="superscript"/>
        </w:rPr>
        <w:t>λ</w:t>
      </w:r>
      <w:r w:rsidR="00B450E8">
        <w:rPr>
          <w:rFonts w:ascii="Arial" w:hAnsi="Arial"/>
          <w:i/>
          <w:spacing w:val="-31"/>
          <w:w w:val="105"/>
          <w:sz w:val="24"/>
        </w:rPr>
        <w:t xml:space="preserve"> </w:t>
      </w:r>
      <w:r w:rsidR="00B450E8">
        <w:rPr>
          <w:rFonts w:ascii="Georgia" w:hAnsi="Georgia"/>
          <w:i/>
          <w:w w:val="105"/>
          <w:sz w:val="24"/>
        </w:rPr>
        <w:t>A</w:t>
      </w:r>
      <w:r w:rsidR="00B450E8">
        <w:rPr>
          <w:rFonts w:ascii="Arial" w:hAnsi="Arial"/>
          <w:i/>
          <w:w w:val="105"/>
          <w:sz w:val="24"/>
          <w:vertAlign w:val="superscript"/>
        </w:rPr>
        <w:t>φ</w:t>
      </w:r>
      <w:r w:rsidR="00B450E8">
        <w:rPr>
          <w:rFonts w:ascii="Arial" w:hAnsi="Arial"/>
          <w:i/>
          <w:w w:val="105"/>
          <w:sz w:val="24"/>
        </w:rPr>
        <w:tab/>
      </w:r>
      <w:r w:rsidR="00B450E8">
        <w:rPr>
          <w:w w:val="105"/>
          <w:sz w:val="24"/>
        </w:rPr>
        <w:t>(2)</w:t>
      </w:r>
    </w:p>
    <w:p w:rsidR="00D43902" w:rsidRDefault="00D43902">
      <w:pPr>
        <w:jc w:val="center"/>
        <w:rPr>
          <w:sz w:val="24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num="2" w:space="720" w:equalWidth="0">
            <w:col w:w="3486" w:space="659"/>
            <w:col w:w="7315"/>
          </w:cols>
        </w:sectPr>
      </w:pPr>
    </w:p>
    <w:p w:rsidR="00D43902" w:rsidRDefault="00D43902">
      <w:pPr>
        <w:pStyle w:val="BodyText"/>
        <w:spacing w:before="7"/>
        <w:rPr>
          <w:sz w:val="20"/>
        </w:rPr>
      </w:pPr>
    </w:p>
    <w:p w:rsidR="00D43902" w:rsidRDefault="00B450E8">
      <w:pPr>
        <w:pStyle w:val="BodyText"/>
        <w:spacing w:before="9" w:line="357" w:lineRule="auto"/>
        <w:ind w:left="909" w:right="1048"/>
        <w:jc w:val="both"/>
      </w:pPr>
      <w:r>
        <w:t xml:space="preserve">The change in the number of capital </w:t>
      </w:r>
      <w:r>
        <w:rPr>
          <w:spacing w:val="2"/>
        </w:rPr>
        <w:t xml:space="preserve">goods </w:t>
      </w:r>
      <w:r>
        <w:t>depends positively on the number of researchers (</w:t>
      </w:r>
      <w:r>
        <w:rPr>
          <w:rFonts w:ascii="Georgia" w:hAnsi="Georgia"/>
          <w:i/>
        </w:rPr>
        <w:t xml:space="preserve">λ </w:t>
      </w:r>
      <w:r>
        <w:t xml:space="preserve">is an index of </w:t>
      </w:r>
      <w:r>
        <w:rPr>
          <w:spacing w:val="-3"/>
        </w:rPr>
        <w:t xml:space="preserve">how </w:t>
      </w:r>
      <w:r>
        <w:t xml:space="preserve">slowly diminishing marginal productivity sets in for researchers) and also on the prevailing </w:t>
      </w:r>
      <w:r>
        <w:rPr>
          <w:spacing w:val="-3"/>
        </w:rPr>
        <w:t xml:space="preserve">value </w:t>
      </w:r>
      <w:r>
        <w:t xml:space="preserve">of </w:t>
      </w:r>
      <w:r>
        <w:rPr>
          <w:rFonts w:ascii="Georgia" w:hAnsi="Georgia"/>
          <w:i/>
        </w:rPr>
        <w:t xml:space="preserve">A </w:t>
      </w:r>
      <w:r>
        <w:t xml:space="preserve">itself. </w:t>
      </w:r>
      <w:r>
        <w:rPr>
          <w:spacing w:val="-7"/>
        </w:rPr>
        <w:t xml:space="preserve">For </w:t>
      </w:r>
      <w:r>
        <w:t>instance,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invention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t>relied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previous </w:t>
      </w:r>
      <w:r>
        <w:rPr>
          <w:spacing w:val="-3"/>
        </w:rPr>
        <w:t xml:space="preserve">invention </w:t>
      </w:r>
      <w:r>
        <w:t xml:space="preserve">of the </w:t>
      </w:r>
      <w:r>
        <w:rPr>
          <w:spacing w:val="-3"/>
        </w:rPr>
        <w:t xml:space="preserve">relevant </w:t>
      </w:r>
      <w:r>
        <w:t xml:space="preserve">computer hardware, which itself relied on the previous </w:t>
      </w:r>
      <w:r>
        <w:rPr>
          <w:spacing w:val="-3"/>
        </w:rPr>
        <w:t xml:space="preserve">invention </w:t>
      </w:r>
      <w:r>
        <w:t>of semiconductor chips, and so</w:t>
      </w:r>
      <w:r>
        <w:rPr>
          <w:spacing w:val="-5"/>
        </w:rPr>
        <w:t xml:space="preserve"> </w:t>
      </w:r>
      <w:r>
        <w:t>on.</w:t>
      </w:r>
    </w:p>
    <w:p w:rsidR="00D43902" w:rsidRDefault="00B450E8">
      <w:pPr>
        <w:pStyle w:val="BodyText"/>
        <w:spacing w:before="154" w:line="360" w:lineRule="auto"/>
        <w:ind w:left="909" w:right="1049" w:firstLine="351"/>
        <w:jc w:val="both"/>
      </w:pPr>
      <w:r>
        <w:t>Romer’s model contains a full description of the factors that determines the fraction of workers</w:t>
      </w:r>
      <w:r>
        <w:rPr>
          <w:spacing w:val="-25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work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research</w:t>
      </w:r>
      <w:r>
        <w:rPr>
          <w:spacing w:val="-24"/>
        </w:rPr>
        <w:t xml:space="preserve"> </w:t>
      </w:r>
      <w:r>
        <w:t>section.</w:t>
      </w:r>
      <w:r>
        <w:rPr>
          <w:spacing w:val="1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research</w:t>
      </w:r>
      <w:r>
        <w:rPr>
          <w:spacing w:val="-25"/>
        </w:rPr>
        <w:t xml:space="preserve"> </w:t>
      </w:r>
      <w:r>
        <w:t>sector</w:t>
      </w:r>
      <w:r>
        <w:rPr>
          <w:spacing w:val="-24"/>
        </w:rPr>
        <w:t xml:space="preserve"> </w:t>
      </w:r>
      <w:r>
        <w:t>gets</w:t>
      </w:r>
      <w:r>
        <w:rPr>
          <w:spacing w:val="-24"/>
        </w:rPr>
        <w:t xml:space="preserve"> </w:t>
      </w:r>
      <w:r>
        <w:t>rewarded</w:t>
      </w:r>
      <w:r>
        <w:rPr>
          <w:spacing w:val="-24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patents</w:t>
      </w:r>
      <w:r>
        <w:rPr>
          <w:spacing w:val="-24"/>
        </w:rPr>
        <w:t xml:space="preserve"> </w:t>
      </w:r>
      <w:r>
        <w:t xml:space="preserve">that allow it to maintain a monopoly in the product it </w:t>
      </w:r>
      <w:r>
        <w:rPr>
          <w:spacing w:val="-3"/>
        </w:rPr>
        <w:t xml:space="preserve">invents; </w:t>
      </w:r>
      <w:r>
        <w:t xml:space="preserve">wages are equated across sectors, so the research sector hire workers up to point where their </w:t>
      </w:r>
      <w:r>
        <w:rPr>
          <w:spacing w:val="-3"/>
        </w:rPr>
        <w:t xml:space="preserve">value </w:t>
      </w:r>
      <w:r>
        <w:t xml:space="preserve">to it is as high as it is to producers of final output. In keeping with the spirit of the Solow model, </w:t>
      </w:r>
      <w:r w:rsidRPr="00456827">
        <w:t xml:space="preserve">the </w:t>
      </w:r>
      <w:r>
        <w:t>share of workers in the research sector</w:t>
      </w:r>
      <w:r w:rsidR="00456827">
        <w:t xml:space="preserve"> are treated</w:t>
      </w:r>
      <w:r>
        <w:t xml:space="preserve"> as an exogenous parameter. So, </w:t>
      </w:r>
    </w:p>
    <w:p w:rsidR="00D43902" w:rsidRDefault="00D43902">
      <w:pPr>
        <w:pStyle w:val="BodyText"/>
        <w:spacing w:before="8"/>
        <w:rPr>
          <w:sz w:val="16"/>
        </w:rPr>
      </w:pPr>
    </w:p>
    <w:p w:rsidR="00D43902" w:rsidRDefault="00B450E8">
      <w:pPr>
        <w:tabs>
          <w:tab w:val="left" w:pos="5196"/>
        </w:tabs>
        <w:ind w:right="1049"/>
        <w:jc w:val="right"/>
        <w:rPr>
          <w:sz w:val="24"/>
        </w:rPr>
      </w:pPr>
      <w:r>
        <w:rPr>
          <w:rFonts w:ascii="Georgia"/>
          <w:i/>
          <w:w w:val="105"/>
          <w:sz w:val="24"/>
        </w:rPr>
        <w:t xml:space="preserve">L   </w:t>
      </w:r>
      <w:r>
        <w:rPr>
          <w:w w:val="105"/>
          <w:sz w:val="24"/>
        </w:rPr>
        <w:t xml:space="preserve">=   </w:t>
      </w:r>
      <w:r>
        <w:rPr>
          <w:rFonts w:ascii="Georgia"/>
          <w:i/>
          <w:w w:val="105"/>
          <w:sz w:val="24"/>
        </w:rPr>
        <w:t>L</w:t>
      </w:r>
      <w:r>
        <w:rPr>
          <w:rFonts w:ascii="Arial"/>
          <w:i/>
          <w:w w:val="105"/>
          <w:sz w:val="24"/>
          <w:vertAlign w:val="subscript"/>
        </w:rPr>
        <w:t>A</w:t>
      </w:r>
      <w:r>
        <w:rPr>
          <w:rFonts w:ascii="Arial"/>
          <w:i/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9"/>
          <w:w w:val="105"/>
          <w:sz w:val="24"/>
        </w:rPr>
        <w:t xml:space="preserve"> </w:t>
      </w:r>
      <w:r>
        <w:rPr>
          <w:rFonts w:ascii="Georgia"/>
          <w:i/>
          <w:w w:val="105"/>
          <w:sz w:val="24"/>
        </w:rPr>
        <w:t>L</w:t>
      </w:r>
      <w:r>
        <w:rPr>
          <w:rFonts w:ascii="Arial"/>
          <w:i/>
          <w:w w:val="105"/>
          <w:sz w:val="24"/>
          <w:vertAlign w:val="subscript"/>
        </w:rPr>
        <w:t>Y</w:t>
      </w:r>
      <w:r>
        <w:rPr>
          <w:rFonts w:ascii="Arial"/>
          <w:i/>
          <w:w w:val="105"/>
          <w:sz w:val="24"/>
        </w:rPr>
        <w:tab/>
      </w:r>
      <w:r>
        <w:rPr>
          <w:w w:val="95"/>
          <w:sz w:val="24"/>
        </w:rPr>
        <w:t>(3)</w:t>
      </w:r>
    </w:p>
    <w:p w:rsidR="00D43902" w:rsidRDefault="00B450E8">
      <w:pPr>
        <w:tabs>
          <w:tab w:val="left" w:pos="495"/>
          <w:tab w:val="left" w:pos="5333"/>
        </w:tabs>
        <w:spacing w:before="228"/>
        <w:ind w:right="1049"/>
        <w:jc w:val="right"/>
        <w:rPr>
          <w:sz w:val="24"/>
        </w:rPr>
      </w:pPr>
      <w:r>
        <w:rPr>
          <w:rFonts w:ascii="Georgia"/>
          <w:i/>
          <w:w w:val="110"/>
          <w:sz w:val="24"/>
        </w:rPr>
        <w:t>L</w:t>
      </w:r>
      <w:r>
        <w:rPr>
          <w:rFonts w:ascii="Arial"/>
          <w:i/>
          <w:w w:val="110"/>
          <w:sz w:val="24"/>
          <w:vertAlign w:val="subscript"/>
        </w:rPr>
        <w:t>A</w:t>
      </w:r>
      <w:r>
        <w:rPr>
          <w:rFonts w:ascii="Arial"/>
          <w:i/>
          <w:w w:val="110"/>
          <w:sz w:val="24"/>
        </w:rPr>
        <w:tab/>
      </w:r>
      <w:r>
        <w:rPr>
          <w:w w:val="110"/>
          <w:sz w:val="24"/>
        </w:rPr>
        <w:t xml:space="preserve">= </w:t>
      </w:r>
      <w:r>
        <w:rPr>
          <w:spacing w:val="19"/>
          <w:w w:val="110"/>
          <w:sz w:val="24"/>
        </w:rPr>
        <w:t xml:space="preserve"> </w:t>
      </w:r>
      <w:r>
        <w:rPr>
          <w:rFonts w:ascii="Georgia"/>
          <w:i/>
          <w:spacing w:val="3"/>
          <w:w w:val="110"/>
          <w:sz w:val="24"/>
        </w:rPr>
        <w:t>s</w:t>
      </w:r>
      <w:r w:rsidRPr="00456827">
        <w:rPr>
          <w:rFonts w:ascii="Arial"/>
          <w:i/>
          <w:spacing w:val="3"/>
          <w:w w:val="110"/>
          <w:sz w:val="24"/>
          <w:vertAlign w:val="subscript"/>
        </w:rPr>
        <w:t>A</w:t>
      </w:r>
      <w:r>
        <w:rPr>
          <w:rFonts w:ascii="Georgia"/>
          <w:i/>
          <w:spacing w:val="3"/>
          <w:w w:val="110"/>
          <w:sz w:val="24"/>
        </w:rPr>
        <w:t>L</w:t>
      </w:r>
      <w:r>
        <w:rPr>
          <w:rFonts w:ascii="Georgia"/>
          <w:i/>
          <w:spacing w:val="3"/>
          <w:w w:val="110"/>
          <w:sz w:val="24"/>
        </w:rPr>
        <w:tab/>
      </w:r>
      <w:r>
        <w:rPr>
          <w:w w:val="95"/>
          <w:sz w:val="24"/>
        </w:rPr>
        <w:t>(4)</w:t>
      </w:r>
    </w:p>
    <w:p w:rsidR="00D43902" w:rsidRDefault="00D43902">
      <w:pPr>
        <w:pStyle w:val="BodyText"/>
        <w:spacing w:before="12"/>
        <w:rPr>
          <w:sz w:val="28"/>
        </w:rPr>
      </w:pPr>
    </w:p>
    <w:p w:rsidR="00D43902" w:rsidRDefault="00456827">
      <w:pPr>
        <w:pStyle w:val="BodyText"/>
        <w:spacing w:before="1"/>
        <w:ind w:left="909"/>
        <w:jc w:val="both"/>
      </w:pPr>
      <w:r w:rsidRPr="00635F9B">
        <w:t>It is</w:t>
      </w:r>
      <w:r w:rsidR="00B450E8" w:rsidRPr="00635F9B">
        <w:t xml:space="preserve"> assume</w:t>
      </w:r>
      <w:r w:rsidRPr="00635F9B">
        <w:t>d</w:t>
      </w:r>
      <w:r w:rsidR="00B450E8" w:rsidRPr="00635F9B">
        <w:t xml:space="preserve"> </w:t>
      </w:r>
      <w:r w:rsidR="00B450E8">
        <w:t xml:space="preserve">that the total number of workers grows at an exogenous rate </w:t>
      </w:r>
      <w:r w:rsidR="00B450E8">
        <w:rPr>
          <w:rFonts w:ascii="Georgia"/>
          <w:i/>
        </w:rPr>
        <w:t>n</w:t>
      </w:r>
      <w:r w:rsidR="00B450E8">
        <w:t>:</w:t>
      </w:r>
    </w:p>
    <w:p w:rsidR="00D43902" w:rsidRDefault="00B450E8">
      <w:pPr>
        <w:spacing w:before="185" w:line="313" w:lineRule="exact"/>
        <w:ind w:left="433" w:right="1069"/>
        <w:jc w:val="center"/>
        <w:rPr>
          <w:sz w:val="24"/>
        </w:rPr>
      </w:pPr>
      <w:r>
        <w:rPr>
          <w:rFonts w:ascii="Georgia" w:hAnsi="Georgia"/>
          <w:i/>
          <w:spacing w:val="-106"/>
          <w:w w:val="109"/>
          <w:position w:val="-5"/>
          <w:sz w:val="24"/>
        </w:rPr>
        <w:t>L</w:t>
      </w:r>
      <w:r>
        <w:rPr>
          <w:w w:val="99"/>
          <w:sz w:val="24"/>
        </w:rPr>
        <w:t>˙</w:t>
      </w:r>
    </w:p>
    <w:p w:rsidR="00D43902" w:rsidRDefault="000B4CF1">
      <w:pPr>
        <w:tabs>
          <w:tab w:val="left" w:pos="10108"/>
        </w:tabs>
        <w:spacing w:line="185" w:lineRule="exact"/>
        <w:ind w:left="5601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75565</wp:posOffset>
                </wp:positionV>
                <wp:extent cx="100965" cy="0"/>
                <wp:effectExtent l="0" t="0" r="0" b="0"/>
                <wp:wrapNone/>
                <wp:docPr id="7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E4A5" id="Line 6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6pt,5.95pt" to="308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5THQIAAEI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" strokeweight=".14042mm">
                <w10:wrap anchorx="page"/>
              </v:line>
            </w:pict>
          </mc:Fallback>
        </mc:AlternateContent>
      </w:r>
      <w:r w:rsidR="00B450E8">
        <w:rPr>
          <w:sz w:val="24"/>
        </w:rPr>
        <w:t>=</w:t>
      </w:r>
      <w:r w:rsidR="00B450E8">
        <w:rPr>
          <w:spacing w:val="-13"/>
          <w:sz w:val="24"/>
        </w:rPr>
        <w:t xml:space="preserve"> </w:t>
      </w:r>
      <w:r w:rsidR="00B450E8">
        <w:rPr>
          <w:rFonts w:ascii="Georgia"/>
          <w:i/>
          <w:sz w:val="24"/>
        </w:rPr>
        <w:t>n</w:t>
      </w:r>
      <w:r w:rsidR="00B450E8">
        <w:rPr>
          <w:rFonts w:ascii="Georgia"/>
          <w:i/>
          <w:sz w:val="24"/>
        </w:rPr>
        <w:tab/>
      </w:r>
      <w:r w:rsidR="00B450E8">
        <w:rPr>
          <w:sz w:val="24"/>
        </w:rPr>
        <w:t>(</w:t>
      </w:r>
      <w:r w:rsidR="00456827">
        <w:rPr>
          <w:sz w:val="24"/>
        </w:rPr>
        <w:t>5</w:t>
      </w:r>
      <w:r w:rsidR="00B450E8">
        <w:rPr>
          <w:sz w:val="24"/>
        </w:rPr>
        <w:t>)</w:t>
      </w:r>
    </w:p>
    <w:p w:rsidR="00D43902" w:rsidRDefault="000B4CF1">
      <w:pPr>
        <w:spacing w:line="211" w:lineRule="exact"/>
        <w:ind w:right="595"/>
        <w:jc w:val="center"/>
        <w:rPr>
          <w:rFonts w:ascii="Georgia"/>
          <w:i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201930</wp:posOffset>
                </wp:positionV>
                <wp:extent cx="2413000" cy="1270"/>
                <wp:effectExtent l="0" t="0" r="0" b="0"/>
                <wp:wrapTopAndBottom/>
                <wp:docPr id="7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>
                            <a:gd name="T0" fmla="+- 0 1569 1569"/>
                            <a:gd name="T1" fmla="*/ T0 w 3800"/>
                            <a:gd name="T2" fmla="+- 0 5369 1569"/>
                            <a:gd name="T3" fmla="*/ T2 w 3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0">
                              <a:moveTo>
                                <a:pt x="0" y="0"/>
                              </a:moveTo>
                              <a:lnTo>
                                <a:pt x="38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E42F" id="Freeform 65" o:spid="_x0000_s1026" style="position:absolute;margin-left:78.45pt;margin-top:15.9pt;width:1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" path="m,l3800,e" filled="f" strokeweight=".14042mm">
                <v:path arrowok="t" o:connecttype="custom" o:connectlocs="0,0;2413000,0" o:connectangles="0,0"/>
                <w10:wrap type="topAndBottom" anchorx="page"/>
              </v:shape>
            </w:pict>
          </mc:Fallback>
        </mc:AlternateContent>
      </w:r>
      <w:r w:rsidR="00B450E8">
        <w:rPr>
          <w:rFonts w:ascii="Georgia"/>
          <w:i/>
          <w:w w:val="109"/>
          <w:sz w:val="24"/>
        </w:rPr>
        <w:t>L</w:t>
      </w:r>
    </w:p>
    <w:p w:rsidR="00D43902" w:rsidRDefault="00D43902">
      <w:pPr>
        <w:spacing w:line="76" w:lineRule="auto"/>
        <w:rPr>
          <w:rFonts w:ascii="Latin Modern Math" w:hAnsi="Latin Modern Math"/>
          <w:sz w:val="20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</w:p>
    <w:p w:rsidR="00D43902" w:rsidRDefault="00D43902">
      <w:pPr>
        <w:pStyle w:val="BodyText"/>
        <w:spacing w:before="14"/>
        <w:rPr>
          <w:rFonts w:ascii="Latin Modern Math"/>
          <w:sz w:val="6"/>
        </w:rPr>
      </w:pPr>
    </w:p>
    <w:p w:rsidR="00D43902" w:rsidRDefault="00B450E8">
      <w:pPr>
        <w:pStyle w:val="Heading2"/>
        <w:jc w:val="left"/>
      </w:pPr>
      <w:r>
        <w:t>Simplifying the Aggregate Production Function</w:t>
      </w:r>
    </w:p>
    <w:p w:rsidR="00D43902" w:rsidRDefault="00456827">
      <w:pPr>
        <w:pStyle w:val="BodyText"/>
        <w:spacing w:before="165"/>
        <w:ind w:left="909"/>
      </w:pPr>
      <w:r>
        <w:t>T</w:t>
      </w:r>
      <w:r w:rsidR="00B450E8">
        <w:t xml:space="preserve">he aggregate capital stock </w:t>
      </w:r>
      <w:r>
        <w:t xml:space="preserve">is defined </w:t>
      </w:r>
      <w:r w:rsidR="00B450E8">
        <w:t>as</w:t>
      </w:r>
    </w:p>
    <w:p w:rsidR="00D43902" w:rsidRDefault="00D43902">
      <w:pPr>
        <w:pStyle w:val="BodyText"/>
        <w:spacing w:before="2"/>
        <w:rPr>
          <w:sz w:val="14"/>
        </w:rPr>
      </w:pPr>
    </w:p>
    <w:p w:rsidR="00D43902" w:rsidRDefault="000B4CF1">
      <w:pPr>
        <w:spacing w:before="70" w:line="161" w:lineRule="exact"/>
        <w:ind w:left="147"/>
        <w:jc w:val="center"/>
        <w:rPr>
          <w:rFonts w:ascii="Arial"/>
          <w:i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80010</wp:posOffset>
                </wp:positionV>
                <wp:extent cx="182880" cy="472440"/>
                <wp:effectExtent l="0" t="0" r="0" b="0"/>
                <wp:wrapNone/>
                <wp:docPr id="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96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232"/>
                                <w:sz w:val="20"/>
                              </w:rPr>
                              <w:t>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316pt;margin-top:6.3pt;width:14.4pt;height:37.2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ousQIAALE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" filled="f" stroked="f">
                <v:textbox inset="0,0,0,0">
                  <w:txbxContent>
                    <w:p w:rsidR="00D43902" w:rsidRDefault="00B450E8">
                      <w:pPr>
                        <w:spacing w:line="196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w w:val="232"/>
                          <w:sz w:val="2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0E8">
        <w:rPr>
          <w:rFonts w:ascii="Arial"/>
          <w:i/>
          <w:w w:val="118"/>
          <w:sz w:val="16"/>
        </w:rPr>
        <w:t>A</w:t>
      </w:r>
    </w:p>
    <w:p w:rsidR="00D43902" w:rsidRDefault="00B450E8">
      <w:pPr>
        <w:tabs>
          <w:tab w:val="left" w:pos="5987"/>
          <w:tab w:val="left" w:pos="10108"/>
        </w:tabs>
        <w:spacing w:line="311" w:lineRule="exact"/>
        <w:ind w:left="5128"/>
        <w:rPr>
          <w:sz w:val="24"/>
        </w:rPr>
      </w:pPr>
      <w:r>
        <w:rPr>
          <w:rFonts w:ascii="Georgia"/>
          <w:i/>
          <w:w w:val="110"/>
          <w:sz w:val="24"/>
        </w:rPr>
        <w:t>K</w:t>
      </w:r>
      <w:r>
        <w:rPr>
          <w:rFonts w:ascii="Georgia"/>
          <w:i/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w w:val="110"/>
          <w:sz w:val="24"/>
        </w:rPr>
        <w:tab/>
      </w:r>
      <w:r>
        <w:rPr>
          <w:rFonts w:ascii="Georgia"/>
          <w:i/>
          <w:w w:val="115"/>
          <w:sz w:val="24"/>
        </w:rPr>
        <w:t>x</w:t>
      </w:r>
      <w:r>
        <w:rPr>
          <w:rFonts w:ascii="Arial"/>
          <w:i/>
          <w:w w:val="115"/>
          <w:sz w:val="24"/>
          <w:vertAlign w:val="subscript"/>
        </w:rPr>
        <w:t>i</w:t>
      </w:r>
      <w:r>
        <w:rPr>
          <w:rFonts w:ascii="Arial"/>
          <w:i/>
          <w:w w:val="115"/>
          <w:sz w:val="24"/>
        </w:rPr>
        <w:tab/>
      </w:r>
      <w:r>
        <w:rPr>
          <w:w w:val="110"/>
          <w:sz w:val="24"/>
        </w:rPr>
        <w:t>(6)</w:t>
      </w:r>
    </w:p>
    <w:p w:rsidR="00D43902" w:rsidRDefault="00B450E8">
      <w:pPr>
        <w:spacing w:line="222" w:lineRule="exact"/>
        <w:ind w:left="433" w:right="286"/>
        <w:jc w:val="center"/>
        <w:rPr>
          <w:rFonts w:ascii="LM Roman 8"/>
          <w:sz w:val="16"/>
        </w:rPr>
      </w:pPr>
      <w:r>
        <w:rPr>
          <w:rFonts w:ascii="Arial"/>
          <w:i/>
          <w:w w:val="120"/>
          <w:sz w:val="16"/>
        </w:rPr>
        <w:t>i</w:t>
      </w:r>
      <w:r>
        <w:rPr>
          <w:rFonts w:ascii="LM Roman 8"/>
          <w:w w:val="120"/>
          <w:sz w:val="16"/>
        </w:rPr>
        <w:t>=1</w:t>
      </w:r>
    </w:p>
    <w:p w:rsidR="00D43902" w:rsidRDefault="00D43902">
      <w:pPr>
        <w:pStyle w:val="BodyText"/>
        <w:spacing w:before="10"/>
        <w:rPr>
          <w:rFonts w:ascii="LM Roman 8"/>
          <w:sz w:val="12"/>
        </w:rPr>
      </w:pPr>
    </w:p>
    <w:p w:rsidR="00D43902" w:rsidRDefault="00B450E8">
      <w:pPr>
        <w:pStyle w:val="BodyText"/>
        <w:spacing w:before="9"/>
        <w:ind w:left="909"/>
      </w:pPr>
      <w:r>
        <w:t>Again, treat</w:t>
      </w:r>
      <w:r w:rsidR="00B05D84">
        <w:t>ing</w:t>
      </w:r>
      <w:r>
        <w:t xml:space="preserve"> the savings rate as exogenous </w:t>
      </w:r>
      <w:r w:rsidR="00B05D84">
        <w:t>it is</w:t>
      </w:r>
      <w:r>
        <w:t xml:space="preserve"> assume</w:t>
      </w:r>
      <w:r w:rsidR="00B05D84">
        <w:t>d that</w:t>
      </w:r>
    </w:p>
    <w:p w:rsidR="00D43902" w:rsidRDefault="00D43902">
      <w:pPr>
        <w:pStyle w:val="BodyText"/>
      </w:pPr>
    </w:p>
    <w:p w:rsidR="00D43902" w:rsidRDefault="00B450E8">
      <w:pPr>
        <w:tabs>
          <w:tab w:val="left" w:pos="10108"/>
        </w:tabs>
        <w:spacing w:before="9"/>
        <w:ind w:left="4851"/>
        <w:rPr>
          <w:sz w:val="24"/>
        </w:rPr>
      </w:pPr>
      <w:r>
        <w:rPr>
          <w:rFonts w:ascii="Georgia" w:hAnsi="Georgia"/>
          <w:i/>
          <w:spacing w:val="-111"/>
          <w:w w:val="119"/>
          <w:sz w:val="24"/>
        </w:rPr>
        <w:t>K</w:t>
      </w:r>
      <w:r>
        <w:rPr>
          <w:w w:val="99"/>
          <w:position w:val="6"/>
          <w:sz w:val="24"/>
        </w:rPr>
        <w:t>˙</w:t>
      </w:r>
      <w:r>
        <w:rPr>
          <w:position w:val="6"/>
          <w:sz w:val="24"/>
        </w:rPr>
        <w:t xml:space="preserve"> </w:t>
      </w:r>
      <w:r>
        <w:rPr>
          <w:spacing w:val="-28"/>
          <w:position w:val="6"/>
          <w:sz w:val="24"/>
        </w:rPr>
        <w:t xml:space="preserve"> </w:t>
      </w:r>
      <w:r>
        <w:rPr>
          <w:w w:val="99"/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rFonts w:ascii="Georgia" w:hAnsi="Georgia"/>
          <w:i/>
          <w:w w:val="106"/>
          <w:sz w:val="24"/>
        </w:rPr>
        <w:t>s</w:t>
      </w:r>
      <w:r>
        <w:rPr>
          <w:rFonts w:ascii="Arial" w:hAnsi="Arial"/>
          <w:i/>
          <w:spacing w:val="21"/>
          <w:w w:val="133"/>
          <w:sz w:val="24"/>
          <w:vertAlign w:val="subscript"/>
        </w:rPr>
        <w:t>K</w:t>
      </w:r>
      <w:r>
        <w:rPr>
          <w:rFonts w:ascii="Georgia" w:hAnsi="Georgia"/>
          <w:i/>
          <w:w w:val="91"/>
          <w:sz w:val="24"/>
        </w:rPr>
        <w:t>Y</w:t>
      </w:r>
      <w:r>
        <w:rPr>
          <w:rFonts w:ascii="Georgia" w:hAnsi="Georgia"/>
          <w:i/>
          <w:sz w:val="24"/>
        </w:rPr>
        <w:t xml:space="preserve"> </w:t>
      </w:r>
      <w:r>
        <w:rPr>
          <w:rFonts w:ascii="Georgia" w:hAnsi="Georgia"/>
          <w:i/>
          <w:spacing w:val="-11"/>
          <w:sz w:val="24"/>
        </w:rPr>
        <w:t xml:space="preserve"> </w:t>
      </w:r>
      <w:r>
        <w:rPr>
          <w:rFonts w:ascii="DejaVu Sans" w:hAnsi="DejaVu Sans"/>
          <w:i/>
          <w:w w:val="92"/>
          <w:sz w:val="24"/>
        </w:rPr>
        <w:t>−</w:t>
      </w:r>
      <w:r>
        <w:rPr>
          <w:rFonts w:ascii="DejaVu Sans" w:hAnsi="DejaVu Sans"/>
          <w:i/>
          <w:spacing w:val="-23"/>
          <w:sz w:val="24"/>
        </w:rPr>
        <w:t xml:space="preserve"> </w:t>
      </w:r>
      <w:r>
        <w:rPr>
          <w:rFonts w:ascii="Georgia" w:hAnsi="Georgia"/>
          <w:i/>
          <w:spacing w:val="9"/>
          <w:w w:val="80"/>
          <w:sz w:val="24"/>
        </w:rPr>
        <w:t>δ</w:t>
      </w:r>
      <w:r>
        <w:rPr>
          <w:rFonts w:ascii="Georgia" w:hAnsi="Georgia"/>
          <w:i/>
          <w:w w:val="119"/>
          <w:sz w:val="24"/>
        </w:rPr>
        <w:t>K</w:t>
      </w:r>
      <w:r>
        <w:rPr>
          <w:rFonts w:ascii="Georgia" w:hAnsi="Georgia"/>
          <w:i/>
          <w:sz w:val="24"/>
        </w:rPr>
        <w:tab/>
      </w:r>
      <w:r>
        <w:rPr>
          <w:w w:val="99"/>
          <w:sz w:val="24"/>
        </w:rPr>
        <w:t>(7)</w:t>
      </w:r>
    </w:p>
    <w:p w:rsidR="00D43902" w:rsidRDefault="00D43902">
      <w:pPr>
        <w:pStyle w:val="BodyText"/>
        <w:rPr>
          <w:sz w:val="20"/>
        </w:rPr>
      </w:pPr>
    </w:p>
    <w:p w:rsidR="00D43902" w:rsidRDefault="00D43902">
      <w:pPr>
        <w:pStyle w:val="BodyText"/>
        <w:spacing w:before="8"/>
        <w:rPr>
          <w:sz w:val="18"/>
        </w:rPr>
      </w:pPr>
    </w:p>
    <w:p w:rsidR="00D43902" w:rsidRDefault="00B450E8">
      <w:pPr>
        <w:pStyle w:val="BodyText"/>
        <w:spacing w:before="9" w:line="360" w:lineRule="auto"/>
        <w:ind w:left="909" w:right="1048" w:firstLine="351"/>
        <w:jc w:val="both"/>
      </w:pPr>
      <w:r>
        <w:t>One</w:t>
      </w:r>
      <w:r>
        <w:rPr>
          <w:spacing w:val="-8"/>
        </w:rPr>
        <w:t xml:space="preserve"> </w:t>
      </w:r>
      <w:r>
        <w:t>observation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simplifies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capital </w:t>
      </w:r>
      <w:r>
        <w:rPr>
          <w:spacing w:val="2"/>
        </w:rPr>
        <w:t xml:space="preserve">goods </w:t>
      </w:r>
      <w:r>
        <w:t xml:space="preserve">play an identical role in the production process. </w:t>
      </w:r>
      <w:r>
        <w:rPr>
          <w:spacing w:val="-7"/>
        </w:rPr>
        <w:t xml:space="preserve">For </w:t>
      </w:r>
      <w:r>
        <w:t xml:space="preserve">this reason, </w:t>
      </w:r>
      <w:r w:rsidR="00B05D84">
        <w:rPr>
          <w:spacing w:val="-4"/>
        </w:rPr>
        <w:t>it</w:t>
      </w:r>
      <w:r>
        <w:rPr>
          <w:spacing w:val="-4"/>
        </w:rPr>
        <w:t xml:space="preserve"> </w:t>
      </w:r>
      <w:r>
        <w:t>can</w:t>
      </w:r>
      <w:r w:rsidR="00B05D84">
        <w:t xml:space="preserve"> be</w:t>
      </w:r>
      <w:r>
        <w:t xml:space="preserve"> assume</w:t>
      </w:r>
      <w:r w:rsidR="00B05D84">
        <w:t>d</w:t>
      </w:r>
      <w:r>
        <w:t xml:space="preserve"> that the demand from producers for each of these capital </w:t>
      </w:r>
      <w:r>
        <w:rPr>
          <w:spacing w:val="2"/>
        </w:rPr>
        <w:t xml:space="preserve">goods </w:t>
      </w:r>
      <w:r>
        <w:t>is the same, implying</w:t>
      </w:r>
      <w:r>
        <w:rPr>
          <w:spacing w:val="-35"/>
        </w:rPr>
        <w:t xml:space="preserve"> </w:t>
      </w:r>
      <w:r>
        <w:t>that</w:t>
      </w:r>
    </w:p>
    <w:p w:rsidR="00D43902" w:rsidRDefault="00D43902">
      <w:pPr>
        <w:pStyle w:val="BodyText"/>
        <w:spacing w:before="2"/>
        <w:rPr>
          <w:sz w:val="16"/>
        </w:rPr>
      </w:pPr>
    </w:p>
    <w:p w:rsidR="00D43902" w:rsidRDefault="00B450E8">
      <w:pPr>
        <w:tabs>
          <w:tab w:val="left" w:pos="5561"/>
          <w:tab w:val="left" w:pos="10108"/>
        </w:tabs>
        <w:spacing w:before="9"/>
        <w:ind w:left="4481"/>
        <w:rPr>
          <w:sz w:val="24"/>
        </w:rPr>
      </w:pPr>
      <w:r>
        <w:rPr>
          <w:rFonts w:ascii="Georgia" w:hAnsi="Georgia"/>
          <w:i/>
          <w:w w:val="110"/>
          <w:sz w:val="24"/>
        </w:rPr>
        <w:t>x</w:t>
      </w:r>
      <w:r>
        <w:rPr>
          <w:rFonts w:ascii="Arial" w:hAnsi="Arial"/>
          <w:i/>
          <w:w w:val="161"/>
          <w:sz w:val="24"/>
          <w:vertAlign w:val="subscript"/>
        </w:rPr>
        <w:t>i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w w:val="99"/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rFonts w:ascii="Georgia" w:hAnsi="Georgia"/>
          <w:i/>
          <w:spacing w:val="-119"/>
          <w:w w:val="110"/>
          <w:sz w:val="24"/>
        </w:rPr>
        <w:t>x</w:t>
      </w:r>
      <w:r>
        <w:rPr>
          <w:w w:val="99"/>
          <w:sz w:val="24"/>
        </w:rPr>
        <w:t>¯</w:t>
      </w:r>
      <w:r>
        <w:rPr>
          <w:sz w:val="24"/>
        </w:rPr>
        <w:tab/>
      </w:r>
      <w:r>
        <w:rPr>
          <w:rFonts w:ascii="Georgia" w:hAnsi="Georgia"/>
          <w:i/>
          <w:w w:val="111"/>
          <w:sz w:val="24"/>
        </w:rPr>
        <w:t>i</w:t>
      </w:r>
      <w:r>
        <w:rPr>
          <w:rFonts w:ascii="Georgia" w:hAnsi="Georgia"/>
          <w:i/>
          <w:spacing w:val="8"/>
          <w:sz w:val="24"/>
        </w:rPr>
        <w:t xml:space="preserve"> </w:t>
      </w:r>
      <w:r>
        <w:rPr>
          <w:w w:val="99"/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w w:val="99"/>
          <w:sz w:val="24"/>
        </w:rPr>
        <w:t>1</w:t>
      </w:r>
      <w:r>
        <w:rPr>
          <w:rFonts w:ascii="Georgia" w:hAnsi="Georgia"/>
          <w:i/>
          <w:sz w:val="24"/>
        </w:rPr>
        <w:t>,</w:t>
      </w:r>
      <w:r>
        <w:rPr>
          <w:rFonts w:ascii="Georgia" w:hAnsi="Georgia"/>
          <w:i/>
          <w:spacing w:val="-18"/>
          <w:sz w:val="24"/>
        </w:rPr>
        <w:t xml:space="preserve"> </w:t>
      </w:r>
      <w:r>
        <w:rPr>
          <w:w w:val="99"/>
          <w:sz w:val="24"/>
        </w:rPr>
        <w:t>2</w:t>
      </w:r>
      <w:r>
        <w:rPr>
          <w:rFonts w:ascii="Georgia" w:hAnsi="Georgia"/>
          <w:i/>
          <w:sz w:val="24"/>
        </w:rPr>
        <w:t>,</w:t>
      </w:r>
      <w:r>
        <w:rPr>
          <w:rFonts w:ascii="Georgia" w:hAnsi="Georgia"/>
          <w:i/>
          <w:spacing w:val="-18"/>
          <w:sz w:val="24"/>
        </w:rPr>
        <w:t xml:space="preserve"> </w:t>
      </w:r>
      <w:r>
        <w:rPr>
          <w:rFonts w:ascii="Georgia" w:hAnsi="Georgia"/>
          <w:i/>
          <w:w w:val="103"/>
          <w:sz w:val="24"/>
        </w:rPr>
        <w:t>....A</w:t>
      </w:r>
      <w:r>
        <w:rPr>
          <w:rFonts w:ascii="Georgia" w:hAnsi="Georgia"/>
          <w:i/>
          <w:sz w:val="24"/>
        </w:rPr>
        <w:tab/>
      </w:r>
      <w:r>
        <w:rPr>
          <w:w w:val="99"/>
          <w:sz w:val="24"/>
        </w:rPr>
        <w:t>(8)</w:t>
      </w:r>
    </w:p>
    <w:p w:rsidR="00D43902" w:rsidRDefault="00D43902">
      <w:pPr>
        <w:pStyle w:val="BodyText"/>
        <w:spacing w:before="4"/>
        <w:rPr>
          <w:sz w:val="28"/>
        </w:rPr>
      </w:pPr>
    </w:p>
    <w:p w:rsidR="00D43902" w:rsidRDefault="00B450E8">
      <w:pPr>
        <w:pStyle w:val="BodyText"/>
        <w:spacing w:before="9"/>
        <w:ind w:left="909"/>
      </w:pPr>
      <w:r>
        <w:t>This means that the production function can be written as</w:t>
      </w:r>
    </w:p>
    <w:p w:rsidR="00D43902" w:rsidRDefault="00D43902">
      <w:pPr>
        <w:pStyle w:val="BodyText"/>
        <w:spacing w:before="13"/>
        <w:rPr>
          <w:sz w:val="28"/>
        </w:rPr>
      </w:pPr>
    </w:p>
    <w:p w:rsidR="00D43902" w:rsidRDefault="000B4CF1">
      <w:pPr>
        <w:tabs>
          <w:tab w:val="left" w:pos="10108"/>
        </w:tabs>
        <w:ind w:left="4946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133350</wp:posOffset>
                </wp:positionV>
                <wp:extent cx="62865" cy="101600"/>
                <wp:effectExtent l="0" t="0" r="0" b="0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1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left:0;text-align:left;margin-left:322.2pt;margin-top:10.5pt;width:4.95pt;height:8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1E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91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0E8">
        <w:rPr>
          <w:rFonts w:ascii="Georgia" w:hAnsi="Georgia"/>
          <w:i/>
          <w:w w:val="91"/>
          <w:sz w:val="24"/>
        </w:rPr>
        <w:t>Y</w:t>
      </w:r>
      <w:r w:rsidR="00B450E8">
        <w:rPr>
          <w:rFonts w:ascii="Georgia" w:hAnsi="Georgia"/>
          <w:i/>
          <w:sz w:val="24"/>
        </w:rPr>
        <w:t xml:space="preserve"> </w:t>
      </w:r>
      <w:r w:rsidR="00B450E8">
        <w:rPr>
          <w:rFonts w:ascii="Georgia" w:hAnsi="Georgia"/>
          <w:i/>
          <w:spacing w:val="2"/>
          <w:sz w:val="24"/>
        </w:rPr>
        <w:t xml:space="preserve"> </w:t>
      </w:r>
      <w:r w:rsidR="00B450E8">
        <w:rPr>
          <w:w w:val="99"/>
          <w:sz w:val="24"/>
        </w:rPr>
        <w:t>=</w:t>
      </w:r>
      <w:r w:rsidR="00B450E8">
        <w:rPr>
          <w:spacing w:val="-12"/>
          <w:sz w:val="24"/>
        </w:rPr>
        <w:t xml:space="preserve"> </w:t>
      </w:r>
      <w:r w:rsidR="00B450E8">
        <w:rPr>
          <w:rFonts w:ascii="Georgia" w:hAnsi="Georgia"/>
          <w:i/>
          <w:w w:val="109"/>
          <w:sz w:val="24"/>
        </w:rPr>
        <w:t>AL</w:t>
      </w:r>
      <w:r w:rsidR="00B450E8">
        <w:rPr>
          <w:rFonts w:ascii="LM Roman 8" w:hAnsi="LM Roman 8"/>
          <w:w w:val="90"/>
          <w:sz w:val="24"/>
          <w:vertAlign w:val="superscript"/>
        </w:rPr>
        <w:t>1</w:t>
      </w:r>
      <w:r w:rsidR="00B450E8">
        <w:rPr>
          <w:rFonts w:ascii="DejaVu Sans" w:hAnsi="DejaVu Sans"/>
          <w:i/>
          <w:w w:val="89"/>
          <w:sz w:val="24"/>
          <w:vertAlign w:val="superscript"/>
        </w:rPr>
        <w:t>−</w:t>
      </w:r>
      <w:r w:rsidR="00B450E8">
        <w:rPr>
          <w:rFonts w:ascii="Arial" w:hAnsi="Arial"/>
          <w:i/>
          <w:spacing w:val="10"/>
          <w:w w:val="124"/>
          <w:sz w:val="24"/>
          <w:vertAlign w:val="superscript"/>
        </w:rPr>
        <w:t>α</w:t>
      </w:r>
      <w:r w:rsidR="00B450E8">
        <w:rPr>
          <w:rFonts w:ascii="Georgia" w:hAnsi="Georgia"/>
          <w:i/>
          <w:spacing w:val="-119"/>
          <w:w w:val="110"/>
          <w:sz w:val="24"/>
        </w:rPr>
        <w:t>x</w:t>
      </w:r>
      <w:r w:rsidR="00B450E8">
        <w:rPr>
          <w:spacing w:val="1"/>
          <w:w w:val="99"/>
          <w:sz w:val="24"/>
        </w:rPr>
        <w:t>¯</w:t>
      </w:r>
      <w:r w:rsidR="00B450E8">
        <w:rPr>
          <w:rFonts w:ascii="Arial" w:hAnsi="Arial"/>
          <w:i/>
          <w:w w:val="124"/>
          <w:sz w:val="24"/>
          <w:vertAlign w:val="superscript"/>
        </w:rPr>
        <w:t>α</w:t>
      </w:r>
      <w:r w:rsidR="00B450E8">
        <w:rPr>
          <w:rFonts w:ascii="Arial" w:hAnsi="Arial"/>
          <w:i/>
          <w:sz w:val="24"/>
        </w:rPr>
        <w:tab/>
      </w:r>
      <w:r w:rsidR="00B450E8">
        <w:rPr>
          <w:w w:val="99"/>
          <w:sz w:val="24"/>
        </w:rPr>
        <w:t>(9)</w:t>
      </w:r>
    </w:p>
    <w:p w:rsidR="00D43902" w:rsidRDefault="00D43902">
      <w:pPr>
        <w:pStyle w:val="BodyText"/>
        <w:spacing w:before="1"/>
        <w:rPr>
          <w:sz w:val="28"/>
        </w:rPr>
      </w:pPr>
    </w:p>
    <w:p w:rsidR="00D43902" w:rsidRDefault="00D43902">
      <w:pPr>
        <w:rPr>
          <w:sz w:val="28"/>
        </w:rPr>
        <w:sectPr w:rsidR="00D43902">
          <w:pgSz w:w="12240" w:h="15840"/>
          <w:pgMar w:top="1560" w:right="120" w:bottom="280" w:left="660" w:header="1262" w:footer="0" w:gutter="0"/>
          <w:cols w:space="720"/>
        </w:sectPr>
      </w:pPr>
    </w:p>
    <w:p w:rsidR="00D43902" w:rsidRDefault="00B450E8">
      <w:pPr>
        <w:pStyle w:val="BodyText"/>
        <w:spacing w:before="9"/>
        <w:ind w:left="909"/>
      </w:pPr>
      <w:r>
        <w:lastRenderedPageBreak/>
        <w:t>Note now that</w:t>
      </w:r>
    </w:p>
    <w:p w:rsidR="00D43902" w:rsidRDefault="00D43902">
      <w:pPr>
        <w:pStyle w:val="BodyText"/>
      </w:pPr>
    </w:p>
    <w:p w:rsidR="00D43902" w:rsidRDefault="00D43902">
      <w:pPr>
        <w:pStyle w:val="BodyText"/>
        <w:spacing w:before="1"/>
        <w:rPr>
          <w:sz w:val="33"/>
        </w:rPr>
      </w:pPr>
    </w:p>
    <w:p w:rsidR="00D43902" w:rsidRDefault="00B450E8">
      <w:pPr>
        <w:pStyle w:val="BodyText"/>
        <w:spacing w:before="8"/>
        <w:rPr>
          <w:sz w:val="36"/>
        </w:rPr>
      </w:pPr>
      <w:r>
        <w:br w:type="column"/>
      </w:r>
    </w:p>
    <w:p w:rsidR="00D43902" w:rsidRDefault="00B450E8">
      <w:pPr>
        <w:ind w:left="412"/>
        <w:rPr>
          <w:sz w:val="24"/>
        </w:rPr>
      </w:pPr>
      <w:r>
        <w:rPr>
          <w:rFonts w:ascii="Georgia" w:hAnsi="Georgia"/>
          <w:i/>
          <w:w w:val="119"/>
          <w:sz w:val="24"/>
        </w:rPr>
        <w:t>K</w:t>
      </w:r>
      <w:r>
        <w:rPr>
          <w:rFonts w:ascii="Georgia" w:hAnsi="Georgia"/>
          <w:i/>
          <w:spacing w:val="25"/>
          <w:sz w:val="24"/>
        </w:rPr>
        <w:t xml:space="preserve"> </w:t>
      </w:r>
      <w:r>
        <w:rPr>
          <w:w w:val="99"/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rFonts w:ascii="Georgia" w:hAnsi="Georgia"/>
          <w:i/>
          <w:w w:val="108"/>
          <w:sz w:val="24"/>
        </w:rPr>
        <w:t>A</w:t>
      </w:r>
      <w:r>
        <w:rPr>
          <w:rFonts w:ascii="Georgia" w:hAnsi="Georgia"/>
          <w:i/>
          <w:spacing w:val="-119"/>
          <w:w w:val="110"/>
          <w:sz w:val="24"/>
        </w:rPr>
        <w:t>x</w:t>
      </w:r>
      <w:r>
        <w:rPr>
          <w:w w:val="99"/>
          <w:sz w:val="24"/>
        </w:rPr>
        <w:t>¯</w:t>
      </w:r>
      <w:r>
        <w:rPr>
          <w:spacing w:val="-11"/>
          <w:sz w:val="24"/>
        </w:rPr>
        <w:t xml:space="preserve"> </w:t>
      </w:r>
      <w:r>
        <w:rPr>
          <w:rFonts w:ascii="DejaVu Sans" w:hAnsi="DejaVu Sans"/>
          <w:i/>
          <w:w w:val="118"/>
          <w:sz w:val="24"/>
        </w:rPr>
        <w:t>⇒</w:t>
      </w:r>
      <w:r>
        <w:rPr>
          <w:rFonts w:ascii="DejaVu Sans" w:hAnsi="DejaVu Sans"/>
          <w:i/>
          <w:spacing w:val="-10"/>
          <w:sz w:val="24"/>
        </w:rPr>
        <w:t xml:space="preserve"> </w:t>
      </w:r>
      <w:r>
        <w:rPr>
          <w:rFonts w:ascii="Georgia" w:hAnsi="Georgia"/>
          <w:i/>
          <w:spacing w:val="-119"/>
          <w:w w:val="110"/>
          <w:sz w:val="24"/>
        </w:rPr>
        <w:t>x</w:t>
      </w:r>
      <w:r>
        <w:rPr>
          <w:w w:val="99"/>
          <w:sz w:val="24"/>
        </w:rPr>
        <w:t>¯</w:t>
      </w:r>
      <w:r>
        <w:rPr>
          <w:spacing w:val="-11"/>
          <w:sz w:val="24"/>
        </w:rPr>
        <w:t xml:space="preserve"> </w:t>
      </w:r>
      <w:r>
        <w:rPr>
          <w:spacing w:val="-16"/>
          <w:w w:val="99"/>
          <w:sz w:val="24"/>
        </w:rPr>
        <w:t>=</w:t>
      </w:r>
    </w:p>
    <w:p w:rsidR="00D43902" w:rsidRDefault="00B450E8">
      <w:pPr>
        <w:pStyle w:val="BodyText"/>
        <w:spacing w:before="9"/>
        <w:rPr>
          <w:sz w:val="28"/>
        </w:rPr>
      </w:pPr>
      <w:r>
        <w:br w:type="column"/>
      </w:r>
    </w:p>
    <w:p w:rsidR="00D43902" w:rsidRDefault="00B450E8">
      <w:pPr>
        <w:spacing w:before="1" w:line="192" w:lineRule="exact"/>
        <w:ind w:left="50"/>
        <w:rPr>
          <w:rFonts w:ascii="Georgia"/>
          <w:i/>
          <w:sz w:val="24"/>
        </w:rPr>
      </w:pPr>
      <w:r>
        <w:rPr>
          <w:rFonts w:ascii="Georgia"/>
          <w:i/>
          <w:w w:val="119"/>
          <w:sz w:val="24"/>
        </w:rPr>
        <w:t>K</w:t>
      </w:r>
    </w:p>
    <w:p w:rsidR="00D43902" w:rsidRDefault="000B4CF1">
      <w:pPr>
        <w:pStyle w:val="BodyText"/>
        <w:spacing w:line="195" w:lineRule="exact"/>
        <w:ind w:right="1049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82550</wp:posOffset>
                </wp:positionV>
                <wp:extent cx="137795" cy="0"/>
                <wp:effectExtent l="0" t="0" r="0" b="0"/>
                <wp:wrapNone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22DAD" id="Line 6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pt,6.5pt" to="362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YFHg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" strokeweight=".14042mm">
                <w10:wrap anchorx="page"/>
              </v:line>
            </w:pict>
          </mc:Fallback>
        </mc:AlternateContent>
      </w:r>
      <w:r w:rsidR="00B450E8">
        <w:rPr>
          <w:w w:val="95"/>
        </w:rPr>
        <w:t>(10)</w:t>
      </w:r>
    </w:p>
    <w:p w:rsidR="00D43902" w:rsidRDefault="00B450E8">
      <w:pPr>
        <w:spacing w:line="211" w:lineRule="exact"/>
        <w:ind w:left="70"/>
        <w:rPr>
          <w:rFonts w:ascii="Georgia"/>
          <w:i/>
          <w:sz w:val="24"/>
        </w:rPr>
      </w:pPr>
      <w:r>
        <w:rPr>
          <w:rFonts w:ascii="Georgia"/>
          <w:i/>
          <w:w w:val="108"/>
          <w:sz w:val="24"/>
        </w:rPr>
        <w:t>A</w:t>
      </w:r>
    </w:p>
    <w:p w:rsidR="00D43902" w:rsidRDefault="00D43902">
      <w:pPr>
        <w:spacing w:line="211" w:lineRule="exact"/>
        <w:rPr>
          <w:rFonts w:ascii="Georgia"/>
          <w:sz w:val="24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num="3" w:space="720" w:equalWidth="0">
            <w:col w:w="4245" w:space="40"/>
            <w:col w:w="2006" w:space="39"/>
            <w:col w:w="5130"/>
          </w:cols>
        </w:sectPr>
      </w:pPr>
    </w:p>
    <w:p w:rsidR="00D43902" w:rsidRDefault="00D43902">
      <w:pPr>
        <w:pStyle w:val="BodyText"/>
        <w:spacing w:before="8"/>
        <w:rPr>
          <w:rFonts w:ascii="Georgia"/>
          <w:i/>
          <w:sz w:val="11"/>
        </w:rPr>
      </w:pPr>
    </w:p>
    <w:p w:rsidR="00D43902" w:rsidRDefault="00D43902">
      <w:pPr>
        <w:rPr>
          <w:rFonts w:ascii="Georgia"/>
          <w:sz w:val="11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</w:p>
    <w:p w:rsidR="00895389" w:rsidRDefault="00895389" w:rsidP="00895389">
      <w:pPr>
        <w:pStyle w:val="BodyText"/>
        <w:spacing w:line="360" w:lineRule="auto"/>
        <w:ind w:left="907"/>
      </w:pPr>
      <w:r>
        <w:lastRenderedPageBreak/>
        <w:t xml:space="preserve">so output can </w:t>
      </w:r>
      <w:r>
        <w:rPr>
          <w:spacing w:val="3"/>
        </w:rPr>
        <w:t xml:space="preserve">be </w:t>
      </w:r>
      <w:r>
        <w:t xml:space="preserve">re-expressed </w:t>
      </w:r>
      <w:r>
        <w:rPr>
          <w:spacing w:val="-7"/>
        </w:rPr>
        <w:t>as equation (11)</w:t>
      </w:r>
      <w:r>
        <w:t xml:space="preserve">. </w:t>
      </w:r>
    </w:p>
    <w:p w:rsidR="00D43902" w:rsidRDefault="00B450E8" w:rsidP="00895389">
      <w:pPr>
        <w:pStyle w:val="BodyText"/>
        <w:spacing w:line="360" w:lineRule="auto"/>
        <w:ind w:left="907"/>
      </w:pPr>
      <w:r>
        <w:t xml:space="preserve">This looks just like the Solow model’s production function. The TFP term is written as </w:t>
      </w:r>
      <w:r>
        <w:rPr>
          <w:rFonts w:ascii="Georgia" w:hAnsi="Georgia"/>
          <w:i/>
        </w:rPr>
        <w:t>A</w:t>
      </w:r>
      <w:r>
        <w:rPr>
          <w:rFonts w:ascii="LM Roman 8" w:hAnsi="LM Roman 8"/>
          <w:vertAlign w:val="superscript"/>
        </w:rPr>
        <w:t>1</w:t>
      </w:r>
      <w:r>
        <w:rPr>
          <w:rFonts w:ascii="DejaVu Sans" w:hAnsi="DejaVu Sans"/>
          <w:i/>
          <w:vertAlign w:val="superscript"/>
        </w:rPr>
        <w:t>−</w:t>
      </w:r>
      <w:r>
        <w:rPr>
          <w:rFonts w:ascii="Arial" w:hAnsi="Arial"/>
          <w:i/>
          <w:vertAlign w:val="superscript"/>
        </w:rPr>
        <w:t>α</w:t>
      </w:r>
      <w:r>
        <w:rPr>
          <w:rFonts w:ascii="Arial" w:hAnsi="Arial"/>
          <w:i/>
        </w:rPr>
        <w:t xml:space="preserve"> </w:t>
      </w:r>
      <w:r>
        <w:t xml:space="preserve">as opposed to just </w:t>
      </w:r>
      <w:r>
        <w:rPr>
          <w:rFonts w:ascii="Georgia" w:hAnsi="Georgia"/>
          <w:i/>
        </w:rPr>
        <w:t>A</w:t>
      </w:r>
      <w:r>
        <w:t>.</w:t>
      </w:r>
    </w:p>
    <w:p w:rsidR="00D43902" w:rsidRDefault="00D43902">
      <w:pPr>
        <w:spacing w:line="357" w:lineRule="auto"/>
        <w:jc w:val="both"/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</w:p>
    <w:p w:rsidR="00D43902" w:rsidRDefault="00D43902">
      <w:pPr>
        <w:pStyle w:val="BodyText"/>
        <w:spacing w:before="3"/>
        <w:rPr>
          <w:sz w:val="29"/>
        </w:rPr>
      </w:pPr>
    </w:p>
    <w:p w:rsidR="00D43902" w:rsidRDefault="00B450E8">
      <w:pPr>
        <w:pStyle w:val="Heading2"/>
      </w:pPr>
      <w:r>
        <w:t>Steady-State Growth in The Romer Model</w:t>
      </w:r>
    </w:p>
    <w:p w:rsidR="00D43902" w:rsidRDefault="00895389">
      <w:pPr>
        <w:pStyle w:val="BodyText"/>
        <w:spacing w:before="165" w:line="360" w:lineRule="auto"/>
        <w:ind w:left="909" w:right="1052"/>
        <w:jc w:val="both"/>
      </w:pPr>
      <w:r>
        <w:t>T</w:t>
      </w:r>
      <w:r w:rsidR="00B450E8">
        <w:t>his</w:t>
      </w:r>
      <w:r w:rsidR="00B450E8">
        <w:rPr>
          <w:spacing w:val="-4"/>
        </w:rPr>
        <w:t xml:space="preserve"> </w:t>
      </w:r>
      <w:r w:rsidR="00B450E8">
        <w:t>economy</w:t>
      </w:r>
      <w:r w:rsidR="00B450E8">
        <w:rPr>
          <w:spacing w:val="-5"/>
        </w:rPr>
        <w:t xml:space="preserve"> </w:t>
      </w:r>
      <w:r w:rsidR="00B450E8">
        <w:t>converges</w:t>
      </w:r>
      <w:r w:rsidR="00B450E8">
        <w:rPr>
          <w:spacing w:val="-4"/>
        </w:rPr>
        <w:t xml:space="preserve"> </w:t>
      </w:r>
      <w:r w:rsidR="00B450E8">
        <w:t>to</w:t>
      </w:r>
      <w:r w:rsidR="00B450E8">
        <w:rPr>
          <w:spacing w:val="-5"/>
        </w:rPr>
        <w:t xml:space="preserve"> </w:t>
      </w:r>
      <w:r w:rsidR="00B450E8">
        <w:t>a</w:t>
      </w:r>
      <w:r w:rsidR="00B450E8">
        <w:rPr>
          <w:spacing w:val="-4"/>
        </w:rPr>
        <w:t xml:space="preserve"> </w:t>
      </w:r>
      <w:r w:rsidR="00B450E8">
        <w:t xml:space="preserve">steady- state growth path in which capital and output grow at the same rate. So, </w:t>
      </w:r>
      <w:r w:rsidR="00B450E8">
        <w:rPr>
          <w:spacing w:val="-4"/>
        </w:rPr>
        <w:t xml:space="preserve">we </w:t>
      </w:r>
      <w:r w:rsidR="00B450E8">
        <w:t>can derive the steady-state growth rate as follows. Re-write the production function</w:t>
      </w:r>
      <w:r w:rsidR="00B450E8">
        <w:rPr>
          <w:spacing w:val="7"/>
        </w:rPr>
        <w:t xml:space="preserve"> </w:t>
      </w:r>
      <w:r w:rsidR="00B450E8">
        <w:t>as</w:t>
      </w:r>
    </w:p>
    <w:p w:rsidR="00D43902" w:rsidRDefault="00D43902">
      <w:pPr>
        <w:pStyle w:val="BodyText"/>
        <w:spacing w:before="11"/>
        <w:rPr>
          <w:sz w:val="16"/>
        </w:rPr>
      </w:pPr>
    </w:p>
    <w:p w:rsidR="00D43902" w:rsidRDefault="00B450E8">
      <w:pPr>
        <w:tabs>
          <w:tab w:val="left" w:pos="9991"/>
        </w:tabs>
        <w:spacing w:before="1"/>
        <w:ind w:left="4665"/>
        <w:rPr>
          <w:sz w:val="24"/>
        </w:rPr>
      </w:pPr>
      <w:r>
        <w:rPr>
          <w:rFonts w:ascii="Georgia" w:hAnsi="Georgia"/>
          <w:i/>
          <w:w w:val="105"/>
          <w:sz w:val="24"/>
        </w:rPr>
        <w:t xml:space="preserve">Y  </w:t>
      </w:r>
      <w:r>
        <w:rPr>
          <w:w w:val="105"/>
          <w:sz w:val="24"/>
        </w:rPr>
        <w:t>= (</w:t>
      </w:r>
      <w:r>
        <w:rPr>
          <w:rFonts w:ascii="Georgia" w:hAnsi="Georgia"/>
          <w:i/>
          <w:w w:val="105"/>
          <w:sz w:val="24"/>
        </w:rPr>
        <w:t>As</w:t>
      </w:r>
      <w:r>
        <w:rPr>
          <w:rFonts w:ascii="Arial" w:hAnsi="Arial"/>
          <w:i/>
          <w:w w:val="105"/>
          <w:sz w:val="24"/>
          <w:vertAlign w:val="subscript"/>
        </w:rPr>
        <w:t>Y</w:t>
      </w:r>
      <w:r>
        <w:rPr>
          <w:rFonts w:ascii="Arial" w:hAnsi="Arial"/>
          <w:i/>
          <w:spacing w:val="-46"/>
          <w:w w:val="105"/>
          <w:sz w:val="24"/>
        </w:rPr>
        <w:t xml:space="preserve"> </w:t>
      </w:r>
      <w:r>
        <w:rPr>
          <w:rFonts w:ascii="Georgia" w:hAnsi="Georgia"/>
          <w:i/>
          <w:w w:val="105"/>
          <w:sz w:val="24"/>
        </w:rPr>
        <w:t>L</w:t>
      </w:r>
      <w:r>
        <w:rPr>
          <w:w w:val="105"/>
          <w:sz w:val="24"/>
        </w:rPr>
        <w:t>)</w:t>
      </w:r>
      <w:r>
        <w:rPr>
          <w:rFonts w:ascii="LM Roman 8" w:hAnsi="LM Roman 8"/>
          <w:w w:val="105"/>
          <w:sz w:val="24"/>
          <w:vertAlign w:val="superscript"/>
        </w:rPr>
        <w:t>1</w:t>
      </w:r>
      <w:r>
        <w:rPr>
          <w:rFonts w:ascii="DejaVu Sans" w:hAnsi="DejaVu Sans"/>
          <w:i/>
          <w:w w:val="105"/>
          <w:sz w:val="24"/>
          <w:vertAlign w:val="superscript"/>
        </w:rPr>
        <w:t>−</w:t>
      </w:r>
      <w:r>
        <w:rPr>
          <w:rFonts w:ascii="Arial" w:hAnsi="Arial"/>
          <w:i/>
          <w:w w:val="105"/>
          <w:sz w:val="24"/>
          <w:vertAlign w:val="superscript"/>
        </w:rPr>
        <w:t>α</w:t>
      </w:r>
      <w:r>
        <w:rPr>
          <w:rFonts w:ascii="Arial" w:hAnsi="Arial"/>
          <w:i/>
          <w:spacing w:val="-21"/>
          <w:w w:val="105"/>
          <w:sz w:val="24"/>
        </w:rPr>
        <w:t xml:space="preserve"> </w:t>
      </w:r>
      <w:r>
        <w:rPr>
          <w:rFonts w:ascii="Georgia" w:hAnsi="Georgia"/>
          <w:i/>
          <w:spacing w:val="8"/>
          <w:w w:val="105"/>
          <w:sz w:val="24"/>
        </w:rPr>
        <w:t>K</w:t>
      </w:r>
      <w:r>
        <w:rPr>
          <w:rFonts w:ascii="Arial" w:hAnsi="Arial"/>
          <w:i/>
          <w:spacing w:val="8"/>
          <w:w w:val="105"/>
          <w:sz w:val="24"/>
          <w:vertAlign w:val="superscript"/>
        </w:rPr>
        <w:t>α</w:t>
      </w:r>
      <w:r>
        <w:rPr>
          <w:rFonts w:ascii="Arial" w:hAnsi="Arial"/>
          <w:i/>
          <w:spacing w:val="8"/>
          <w:w w:val="105"/>
          <w:sz w:val="24"/>
        </w:rPr>
        <w:tab/>
      </w:r>
      <w:r>
        <w:rPr>
          <w:w w:val="105"/>
          <w:sz w:val="24"/>
        </w:rPr>
        <w:t>(12)</w:t>
      </w:r>
    </w:p>
    <w:p w:rsidR="00D43902" w:rsidRDefault="00D43902">
      <w:pPr>
        <w:pStyle w:val="BodyText"/>
        <w:spacing w:before="1"/>
        <w:rPr>
          <w:sz w:val="28"/>
        </w:rPr>
      </w:pPr>
    </w:p>
    <w:p w:rsidR="00D43902" w:rsidRDefault="00D43902">
      <w:pPr>
        <w:rPr>
          <w:sz w:val="28"/>
        </w:rPr>
        <w:sectPr w:rsidR="00D43902">
          <w:pgSz w:w="12240" w:h="15840"/>
          <w:pgMar w:top="1560" w:right="120" w:bottom="280" w:left="660" w:header="1262" w:footer="0" w:gutter="0"/>
          <w:cols w:space="720"/>
        </w:sectPr>
      </w:pPr>
    </w:p>
    <w:p w:rsidR="00D43902" w:rsidRDefault="00B450E8">
      <w:pPr>
        <w:pStyle w:val="BodyText"/>
        <w:spacing w:before="9"/>
        <w:ind w:left="909"/>
      </w:pPr>
      <w:r>
        <w:lastRenderedPageBreak/>
        <w:t>where</w:t>
      </w:r>
    </w:p>
    <w:p w:rsidR="00D43902" w:rsidRDefault="00B450E8">
      <w:pPr>
        <w:pStyle w:val="BodyText"/>
        <w:spacing w:before="8"/>
        <w:rPr>
          <w:sz w:val="36"/>
        </w:rPr>
      </w:pPr>
      <w:r>
        <w:br w:type="column"/>
      </w:r>
    </w:p>
    <w:p w:rsidR="00D43902" w:rsidRDefault="00B450E8">
      <w:pPr>
        <w:tabs>
          <w:tab w:val="left" w:pos="4946"/>
        </w:tabs>
        <w:ind w:right="140"/>
        <w:jc w:val="center"/>
        <w:rPr>
          <w:sz w:val="24"/>
        </w:rPr>
      </w:pPr>
      <w:r>
        <w:rPr>
          <w:rFonts w:ascii="Georgia" w:hAnsi="Georgia"/>
          <w:i/>
          <w:sz w:val="24"/>
        </w:rPr>
        <w:t>s</w:t>
      </w:r>
      <w:r>
        <w:rPr>
          <w:rFonts w:ascii="Arial" w:hAnsi="Arial"/>
          <w:i/>
          <w:sz w:val="24"/>
          <w:vertAlign w:val="subscript"/>
        </w:rPr>
        <w:t>Y</w:t>
      </w:r>
      <w:r>
        <w:rPr>
          <w:rFonts w:ascii="Arial" w:hAnsi="Arial"/>
          <w:i/>
          <w:sz w:val="24"/>
        </w:rPr>
        <w:t xml:space="preserve">  </w:t>
      </w:r>
      <w:r>
        <w:rPr>
          <w:sz w:val="24"/>
        </w:rPr>
        <w:t>= 1</w:t>
      </w:r>
      <w:r>
        <w:rPr>
          <w:spacing w:val="-54"/>
          <w:sz w:val="24"/>
        </w:rPr>
        <w:t xml:space="preserve"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-22"/>
          <w:sz w:val="24"/>
        </w:rPr>
        <w:t xml:space="preserve"> </w:t>
      </w:r>
      <w:r>
        <w:rPr>
          <w:rFonts w:ascii="Georgia" w:hAnsi="Georgia"/>
          <w:i/>
          <w:sz w:val="24"/>
        </w:rPr>
        <w:t>s</w:t>
      </w:r>
      <w:r>
        <w:rPr>
          <w:rFonts w:ascii="Arial" w:hAnsi="Arial"/>
          <w:i/>
          <w:sz w:val="24"/>
          <w:vertAlign w:val="subscript"/>
        </w:rPr>
        <w:t>A</w:t>
      </w:r>
      <w:r>
        <w:rPr>
          <w:rFonts w:ascii="Arial" w:hAnsi="Arial"/>
          <w:i/>
          <w:sz w:val="24"/>
        </w:rPr>
        <w:tab/>
      </w:r>
      <w:r>
        <w:rPr>
          <w:sz w:val="24"/>
        </w:rPr>
        <w:t>(13)</w:t>
      </w:r>
    </w:p>
    <w:p w:rsidR="00D43902" w:rsidRDefault="00D43902">
      <w:pPr>
        <w:jc w:val="center"/>
        <w:rPr>
          <w:sz w:val="24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num="2" w:space="720" w:equalWidth="0">
            <w:col w:w="1548" w:space="2588"/>
            <w:col w:w="7324"/>
          </w:cols>
        </w:sectPr>
      </w:pPr>
    </w:p>
    <w:p w:rsidR="00D43902" w:rsidRDefault="00D43902">
      <w:pPr>
        <w:pStyle w:val="BodyText"/>
        <w:spacing w:before="7"/>
        <w:rPr>
          <w:sz w:val="20"/>
        </w:rPr>
      </w:pPr>
    </w:p>
    <w:p w:rsidR="00D43902" w:rsidRDefault="00B450E8" w:rsidP="00895389">
      <w:pPr>
        <w:pStyle w:val="BodyText"/>
        <w:spacing w:before="9"/>
        <w:ind w:left="909"/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  <w:r>
        <w:t>Our usual procedure for taking growth rates give us</w:t>
      </w:r>
      <w:r w:rsidR="00895389">
        <w:t xml:space="preserve"> Equation  (14).</w:t>
      </w:r>
    </w:p>
    <w:p w:rsidR="00D43902" w:rsidRDefault="00D43902">
      <w:pPr>
        <w:pStyle w:val="BodyText"/>
        <w:spacing w:before="10"/>
        <w:rPr>
          <w:rFonts w:ascii="Georgia"/>
          <w:i/>
          <w:sz w:val="21"/>
        </w:rPr>
      </w:pPr>
    </w:p>
    <w:p w:rsidR="00D43902" w:rsidRDefault="00B450E8" w:rsidP="00895389">
      <w:pPr>
        <w:pStyle w:val="BodyText"/>
        <w:spacing w:before="9" w:line="360" w:lineRule="auto"/>
        <w:ind w:left="909" w:right="894"/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  <w:r>
        <w:t>Now use the fact that the steady-state growth rates of capital and output are the same to derive that this steady-state growth rate is given by</w:t>
      </w:r>
      <w:r w:rsidR="00895389">
        <w:t xml:space="preserve"> equation (15).</w:t>
      </w:r>
    </w:p>
    <w:p w:rsidR="00D43902" w:rsidRDefault="00D43902">
      <w:pPr>
        <w:pStyle w:val="BodyText"/>
        <w:spacing w:before="10"/>
        <w:rPr>
          <w:rFonts w:ascii="Georgia"/>
          <w:i/>
          <w:sz w:val="21"/>
        </w:rPr>
      </w:pPr>
    </w:p>
    <w:p w:rsidR="00D43902" w:rsidRDefault="000B4CF1" w:rsidP="00895389">
      <w:pPr>
        <w:pStyle w:val="BodyText"/>
        <w:spacing w:before="9" w:line="360" w:lineRule="auto"/>
        <w:ind w:left="909" w:right="1050"/>
        <w:jc w:val="both"/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1254760</wp:posOffset>
                </wp:positionV>
                <wp:extent cx="111125" cy="0"/>
                <wp:effectExtent l="0" t="0" r="0" b="0"/>
                <wp:wrapNone/>
                <wp:docPr id="5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C65D" id="Line 53" o:spid="_x0000_s1026" style="position:absolute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98.8pt" to="356.8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8KGwIAAEI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" strokeweight=".14042mm">
                <w10:wrap anchorx="page"/>
              </v:line>
            </w:pict>
          </mc:Fallback>
        </mc:AlternateContent>
      </w:r>
      <w:r w:rsidR="00B450E8">
        <w:rPr>
          <w:spacing w:val="-3"/>
        </w:rPr>
        <w:t xml:space="preserve">Finally, </w:t>
      </w:r>
      <w:r w:rsidR="00B450E8">
        <w:t xml:space="preserve">because the share of labour allocated to the non-research sector cannot </w:t>
      </w:r>
      <w:r w:rsidR="00B450E8">
        <w:rPr>
          <w:spacing w:val="3"/>
        </w:rPr>
        <w:t xml:space="preserve">be </w:t>
      </w:r>
      <w:r w:rsidR="00B450E8">
        <w:t>changing along</w:t>
      </w:r>
      <w:r w:rsidR="00B450E8">
        <w:rPr>
          <w:spacing w:val="-11"/>
        </w:rPr>
        <w:t xml:space="preserve"> </w:t>
      </w:r>
      <w:r w:rsidR="00B450E8">
        <w:t>the</w:t>
      </w:r>
      <w:r w:rsidR="00B450E8">
        <w:rPr>
          <w:spacing w:val="-11"/>
        </w:rPr>
        <w:t xml:space="preserve"> </w:t>
      </w:r>
      <w:r w:rsidR="00B450E8">
        <w:t>steady-state</w:t>
      </w:r>
      <w:r w:rsidR="00B450E8">
        <w:rPr>
          <w:spacing w:val="-11"/>
        </w:rPr>
        <w:t xml:space="preserve"> </w:t>
      </w:r>
      <w:r w:rsidR="00B450E8">
        <w:t>path</w:t>
      </w:r>
      <w:r w:rsidR="00B450E8">
        <w:rPr>
          <w:spacing w:val="-10"/>
        </w:rPr>
        <w:t xml:space="preserve"> </w:t>
      </w:r>
      <w:r w:rsidR="00B450E8">
        <w:t>(otherwise</w:t>
      </w:r>
      <w:r w:rsidR="00B450E8">
        <w:rPr>
          <w:spacing w:val="-11"/>
        </w:rPr>
        <w:t xml:space="preserve"> </w:t>
      </w:r>
      <w:r w:rsidR="00B450E8">
        <w:t>the</w:t>
      </w:r>
      <w:r w:rsidR="00B450E8">
        <w:rPr>
          <w:spacing w:val="-11"/>
        </w:rPr>
        <w:t xml:space="preserve"> </w:t>
      </w:r>
      <w:r w:rsidR="00B450E8">
        <w:t>fraction</w:t>
      </w:r>
      <w:r w:rsidR="00B450E8">
        <w:rPr>
          <w:spacing w:val="-11"/>
        </w:rPr>
        <w:t xml:space="preserve"> </w:t>
      </w:r>
      <w:r w:rsidR="00B450E8">
        <w:t>of</w:t>
      </w:r>
      <w:r w:rsidR="00B450E8">
        <w:rPr>
          <w:spacing w:val="-11"/>
        </w:rPr>
        <w:t xml:space="preserve"> </w:t>
      </w:r>
      <w:r w:rsidR="00B450E8">
        <w:t>researchers</w:t>
      </w:r>
      <w:r w:rsidR="00B450E8">
        <w:rPr>
          <w:spacing w:val="-11"/>
        </w:rPr>
        <w:t xml:space="preserve"> </w:t>
      </w:r>
      <w:r w:rsidR="00B450E8">
        <w:t>would</w:t>
      </w:r>
      <w:r w:rsidR="00B450E8">
        <w:rPr>
          <w:spacing w:val="-10"/>
        </w:rPr>
        <w:t xml:space="preserve"> </w:t>
      </w:r>
      <w:r w:rsidR="00B450E8">
        <w:t>eventually</w:t>
      </w:r>
      <w:r w:rsidR="00B450E8">
        <w:rPr>
          <w:spacing w:val="-11"/>
        </w:rPr>
        <w:t xml:space="preserve"> </w:t>
      </w:r>
      <w:r w:rsidR="00B450E8">
        <w:t>go</w:t>
      </w:r>
      <w:r w:rsidR="00B450E8">
        <w:rPr>
          <w:spacing w:val="-11"/>
        </w:rPr>
        <w:t xml:space="preserve"> </w:t>
      </w:r>
      <w:r w:rsidR="00B450E8">
        <w:t>to</w:t>
      </w:r>
      <w:r w:rsidR="00B450E8">
        <w:rPr>
          <w:spacing w:val="-10"/>
        </w:rPr>
        <w:t xml:space="preserve"> </w:t>
      </w:r>
      <w:r w:rsidR="00B450E8">
        <w:t xml:space="preserve">zero or become greater than one, which would not </w:t>
      </w:r>
      <w:r w:rsidR="00B450E8">
        <w:rPr>
          <w:spacing w:val="3"/>
        </w:rPr>
        <w:t xml:space="preserve">be </w:t>
      </w:r>
      <w:r w:rsidR="00B450E8">
        <w:t xml:space="preserve">feasible) </w:t>
      </w:r>
      <w:r w:rsidR="00B450E8">
        <w:rPr>
          <w:spacing w:val="-4"/>
        </w:rPr>
        <w:t>we</w:t>
      </w:r>
      <w:r w:rsidR="00B450E8">
        <w:rPr>
          <w:spacing w:val="-17"/>
        </w:rPr>
        <w:t xml:space="preserve"> </w:t>
      </w:r>
      <w:r w:rsidR="00B450E8">
        <w:rPr>
          <w:spacing w:val="-4"/>
        </w:rPr>
        <w:t>have</w:t>
      </w:r>
      <w:r w:rsidR="00895389">
        <w:rPr>
          <w:spacing w:val="-4"/>
        </w:rPr>
        <w:t xml:space="preserve"> </w:t>
      </w:r>
      <w:r w:rsidR="00895389">
        <w:t>Equation  (16).</w:t>
      </w:r>
    </w:p>
    <w:p w:rsidR="00D43902" w:rsidRDefault="00D43902">
      <w:pPr>
        <w:pStyle w:val="BodyText"/>
        <w:spacing w:before="11"/>
        <w:rPr>
          <w:sz w:val="16"/>
        </w:rPr>
      </w:pPr>
    </w:p>
    <w:p w:rsidR="00D43902" w:rsidRDefault="00D43902">
      <w:pPr>
        <w:pStyle w:val="BodyText"/>
        <w:ind w:right="1049"/>
        <w:jc w:val="right"/>
      </w:pPr>
    </w:p>
    <w:p w:rsidR="00D43902" w:rsidRDefault="00D43902">
      <w:pPr>
        <w:jc w:val="right"/>
        <w:sectPr w:rsidR="00D43902">
          <w:type w:val="continuous"/>
          <w:pgSz w:w="12240" w:h="15840"/>
          <w:pgMar w:top="1560" w:right="120" w:bottom="280" w:left="660" w:header="720" w:footer="720" w:gutter="0"/>
          <w:cols w:num="3" w:space="720" w:equalWidth="0">
            <w:col w:w="5125" w:space="40"/>
            <w:col w:w="1289" w:space="39"/>
            <w:col w:w="4967"/>
          </w:cols>
        </w:sectPr>
      </w:pPr>
    </w:p>
    <w:p w:rsidR="00D43902" w:rsidRDefault="00D43902">
      <w:pPr>
        <w:pStyle w:val="BodyText"/>
        <w:spacing w:before="2"/>
        <w:rPr>
          <w:sz w:val="17"/>
        </w:rPr>
      </w:pPr>
    </w:p>
    <w:p w:rsidR="00D43902" w:rsidRDefault="000B4CF1">
      <w:pPr>
        <w:pStyle w:val="BodyText"/>
        <w:spacing w:before="9" w:line="360" w:lineRule="auto"/>
        <w:ind w:left="909" w:right="89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-305435</wp:posOffset>
                </wp:positionV>
                <wp:extent cx="101600" cy="152400"/>
                <wp:effectExtent l="0" t="0" r="0" b="0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D43902">
                            <w:pPr>
                              <w:spacing w:line="232" w:lineRule="exact"/>
                              <w:rPr>
                                <w:rFonts w:ascii="Georgia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left:0;text-align:left;margin-left:309.3pt;margin-top:-24.05pt;width:8pt;height:12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" filled="f" stroked="f">
                <v:textbox inset="0,0,0,0">
                  <w:txbxContent>
                    <w:p w:rsidR="00D43902" w:rsidRDefault="00D43902">
                      <w:pPr>
                        <w:spacing w:line="232" w:lineRule="exact"/>
                        <w:rPr>
                          <w:rFonts w:ascii="Georgia"/>
                          <w:i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-305435</wp:posOffset>
                </wp:positionV>
                <wp:extent cx="111760" cy="152400"/>
                <wp:effectExtent l="0" t="0" r="0" b="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D43902">
                            <w:pPr>
                              <w:spacing w:line="232" w:lineRule="exact"/>
                              <w:rPr>
                                <w:rFonts w:ascii="Georgia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left:0;text-align:left;margin-left:348.05pt;margin-top:-24.05pt;width:8.8pt;height:1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cQ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" filled="f" stroked="f">
                <v:textbox inset="0,0,0,0">
                  <w:txbxContent>
                    <w:p w:rsidR="00D43902" w:rsidRDefault="00D43902">
                      <w:pPr>
                        <w:spacing w:line="232" w:lineRule="exact"/>
                        <w:rPr>
                          <w:rFonts w:ascii="Georgia"/>
                          <w:i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50E8">
        <w:t xml:space="preserve">The steady-state growth rate of output per worker equals the steady-state growth rate of </w:t>
      </w:r>
      <w:r w:rsidR="00B450E8">
        <w:rPr>
          <w:rFonts w:ascii="Georgia" w:hAnsi="Georgia"/>
          <w:i/>
        </w:rPr>
        <w:t>A</w:t>
      </w:r>
      <w:r w:rsidR="00B450E8">
        <w:t xml:space="preserve">. The only difference from the Solow model is that writing the TFP term as </w:t>
      </w:r>
      <w:r w:rsidR="00B450E8">
        <w:rPr>
          <w:rFonts w:ascii="Georgia" w:hAnsi="Georgia"/>
          <w:i/>
        </w:rPr>
        <w:t>A</w:t>
      </w:r>
      <w:r w:rsidR="00B450E8">
        <w:rPr>
          <w:rFonts w:ascii="LM Roman 8" w:hAnsi="LM Roman 8"/>
          <w:vertAlign w:val="superscript"/>
        </w:rPr>
        <w:t>1</w:t>
      </w:r>
      <w:r w:rsidR="00B450E8">
        <w:rPr>
          <w:rFonts w:ascii="DejaVu Sans" w:hAnsi="DejaVu Sans"/>
          <w:i/>
          <w:vertAlign w:val="superscript"/>
        </w:rPr>
        <w:t>−</w:t>
      </w:r>
      <w:r w:rsidR="00B450E8">
        <w:rPr>
          <w:rFonts w:ascii="Arial" w:hAnsi="Arial"/>
          <w:i/>
          <w:vertAlign w:val="superscript"/>
        </w:rPr>
        <w:t>α</w:t>
      </w:r>
      <w:r w:rsidR="00B450E8">
        <w:rPr>
          <w:rFonts w:ascii="Arial" w:hAnsi="Arial"/>
          <w:i/>
        </w:rPr>
        <w:t xml:space="preserve"> </w:t>
      </w:r>
      <w:r w:rsidR="00B450E8">
        <w:t>makes this</w:t>
      </w:r>
    </w:p>
    <w:p w:rsidR="00D43902" w:rsidRDefault="000B4CF1">
      <w:pPr>
        <w:tabs>
          <w:tab w:val="left" w:pos="4052"/>
        </w:tabs>
        <w:spacing w:line="223" w:lineRule="exact"/>
        <w:ind w:left="90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130175</wp:posOffset>
                </wp:positionV>
                <wp:extent cx="80645" cy="0"/>
                <wp:effectExtent l="0" t="0" r="0" b="0"/>
                <wp:wrapNone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52D9" id="Line 47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05pt,10.25pt" to="149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giHAIAAEE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" strokeweight=".14042mm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2916555</wp:posOffset>
                </wp:positionH>
                <wp:positionV relativeFrom="paragraph">
                  <wp:posOffset>127635</wp:posOffset>
                </wp:positionV>
                <wp:extent cx="317500" cy="5080"/>
                <wp:effectExtent l="0" t="0" r="0" b="0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5080"/>
                          <a:chOff x="4593" y="201"/>
                          <a:chExt cx="500" cy="8"/>
                        </a:xfrm>
                      </wpg:grpSpPr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593" y="205"/>
                            <a:ext cx="325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66" y="205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9FCEA" id="Group 44" o:spid="_x0000_s1026" style="position:absolute;margin-left:229.65pt;margin-top:10.05pt;width:25pt;height:.4pt;z-index:15742464;mso-position-horizontal-relative:page" coordorigin="4593,201" coordsize="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">
                <v:line id="Line 46" o:spid="_x0000_s1027" style="position:absolute;visibility:visible;mso-wrap-style:square" from="4593,205" to="491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" strokeweight=".14042mm"/>
                <v:line id="Line 45" o:spid="_x0000_s1028" style="position:absolute;visibility:visible;mso-wrap-style:square" from="4966,205" to="509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" strokeweight=".14042mm"/>
                <w10:wrap anchorx="page"/>
              </v:group>
            </w:pict>
          </mc:Fallback>
        </mc:AlternateContent>
      </w:r>
      <w:r w:rsidR="00B450E8">
        <w:rPr>
          <w:sz w:val="24"/>
        </w:rPr>
        <w:t xml:space="preserve">growth rate </w:t>
      </w:r>
      <w:r w:rsidR="00B450E8">
        <w:rPr>
          <w:rFonts w:ascii="Arial" w:hAnsi="Arial"/>
          <w:i/>
          <w:spacing w:val="-32"/>
          <w:sz w:val="24"/>
          <w:vertAlign w:val="superscript"/>
        </w:rPr>
        <w:t>A</w:t>
      </w:r>
      <w:r w:rsidR="00B450E8">
        <w:rPr>
          <w:rFonts w:ascii="LM Roman 8" w:hAnsi="LM Roman 8"/>
          <w:spacing w:val="-32"/>
          <w:position w:val="13"/>
          <w:sz w:val="16"/>
        </w:rPr>
        <w:t xml:space="preserve">˙     </w:t>
      </w:r>
      <w:r w:rsidR="00895389">
        <w:rPr>
          <w:rFonts w:ascii="LM Roman 8" w:hAnsi="LM Roman 8"/>
          <w:spacing w:val="-32"/>
          <w:position w:val="13"/>
          <w:sz w:val="16"/>
        </w:rPr>
        <w:t xml:space="preserve">                        </w:t>
      </w:r>
      <w:r w:rsidR="00B450E8">
        <w:rPr>
          <w:sz w:val="24"/>
        </w:rPr>
        <w:t>as</w:t>
      </w:r>
      <w:r w:rsidR="00B450E8">
        <w:rPr>
          <w:spacing w:val="24"/>
          <w:sz w:val="24"/>
        </w:rPr>
        <w:t xml:space="preserve"> </w:t>
      </w:r>
      <w:r w:rsidR="00B450E8">
        <w:rPr>
          <w:sz w:val="24"/>
        </w:rPr>
        <w:t>opposed</w:t>
      </w:r>
      <w:r w:rsidR="00B450E8">
        <w:rPr>
          <w:spacing w:val="2"/>
          <w:sz w:val="24"/>
        </w:rPr>
        <w:t xml:space="preserve"> </w:t>
      </w:r>
      <w:r w:rsidR="00B450E8">
        <w:rPr>
          <w:sz w:val="24"/>
        </w:rPr>
        <w:t>to</w:t>
      </w:r>
      <w:r w:rsidR="00B450E8">
        <w:rPr>
          <w:sz w:val="24"/>
        </w:rPr>
        <w:tab/>
      </w:r>
      <w:r w:rsidR="00B450E8">
        <w:rPr>
          <w:rFonts w:ascii="LM Roman 8" w:hAnsi="LM Roman 8"/>
          <w:sz w:val="24"/>
          <w:vertAlign w:val="superscript"/>
        </w:rPr>
        <w:t>1</w:t>
      </w:r>
      <w:r w:rsidR="00B450E8">
        <w:rPr>
          <w:rFonts w:ascii="LM Roman 8" w:hAnsi="LM Roman 8"/>
          <w:sz w:val="24"/>
        </w:rPr>
        <w:t xml:space="preserve">  </w:t>
      </w:r>
      <w:r w:rsidR="00B450E8">
        <w:rPr>
          <w:rFonts w:ascii="Arial" w:hAnsi="Arial"/>
          <w:i/>
          <w:spacing w:val="-32"/>
          <w:sz w:val="24"/>
          <w:vertAlign w:val="superscript"/>
        </w:rPr>
        <w:t>A</w:t>
      </w:r>
      <w:r w:rsidR="00B450E8">
        <w:rPr>
          <w:rFonts w:ascii="LM Roman 8" w:hAnsi="LM Roman 8"/>
          <w:spacing w:val="-32"/>
          <w:position w:val="13"/>
          <w:sz w:val="16"/>
        </w:rPr>
        <w:t xml:space="preserve">˙ </w:t>
      </w:r>
      <w:r w:rsidR="00B450E8">
        <w:rPr>
          <w:rFonts w:ascii="LM Roman 8" w:hAnsi="LM Roman 8"/>
          <w:spacing w:val="-26"/>
          <w:position w:val="13"/>
          <w:sz w:val="16"/>
        </w:rPr>
        <w:t xml:space="preserve"> </w:t>
      </w:r>
      <w:r w:rsidR="00B450E8">
        <w:rPr>
          <w:sz w:val="24"/>
        </w:rPr>
        <w:t>.</w:t>
      </w:r>
    </w:p>
    <w:p w:rsidR="00D43902" w:rsidRDefault="00B450E8">
      <w:pPr>
        <w:tabs>
          <w:tab w:val="left" w:pos="3932"/>
        </w:tabs>
        <w:spacing w:line="171" w:lineRule="exact"/>
        <w:ind w:left="2201"/>
        <w:rPr>
          <w:rFonts w:ascii="Arial" w:hAnsi="Arial"/>
          <w:i/>
          <w:sz w:val="16"/>
        </w:rPr>
      </w:pPr>
      <w:r>
        <w:rPr>
          <w:rFonts w:ascii="Arial" w:hAnsi="Arial"/>
          <w:i/>
          <w:w w:val="115"/>
          <w:sz w:val="16"/>
        </w:rPr>
        <w:t>A</w:t>
      </w:r>
      <w:r>
        <w:rPr>
          <w:rFonts w:ascii="Arial" w:hAnsi="Arial"/>
          <w:i/>
          <w:w w:val="115"/>
          <w:sz w:val="16"/>
        </w:rPr>
        <w:tab/>
      </w:r>
      <w:r>
        <w:rPr>
          <w:rFonts w:ascii="LM Roman 8" w:hAnsi="LM Roman 8"/>
          <w:w w:val="115"/>
          <w:sz w:val="16"/>
        </w:rPr>
        <w:t>1</w:t>
      </w:r>
      <w:r>
        <w:rPr>
          <w:rFonts w:ascii="DejaVu Sans" w:hAnsi="DejaVu Sans"/>
          <w:i/>
          <w:w w:val="115"/>
          <w:sz w:val="16"/>
        </w:rPr>
        <w:t>−</w:t>
      </w:r>
      <w:r>
        <w:rPr>
          <w:rFonts w:ascii="Arial" w:hAnsi="Arial"/>
          <w:i/>
          <w:w w:val="115"/>
          <w:sz w:val="16"/>
        </w:rPr>
        <w:t>α</w:t>
      </w:r>
      <w:r>
        <w:rPr>
          <w:rFonts w:ascii="Arial" w:hAnsi="Arial"/>
          <w:i/>
          <w:spacing w:val="-32"/>
          <w:w w:val="115"/>
          <w:sz w:val="16"/>
        </w:rPr>
        <w:t xml:space="preserve"> </w:t>
      </w:r>
      <w:r>
        <w:rPr>
          <w:rFonts w:ascii="Arial" w:hAnsi="Arial"/>
          <w:i/>
          <w:w w:val="115"/>
          <w:sz w:val="16"/>
        </w:rPr>
        <w:t>A</w:t>
      </w:r>
    </w:p>
    <w:p w:rsidR="00D43902" w:rsidRDefault="00D43902">
      <w:pPr>
        <w:spacing w:line="171" w:lineRule="exact"/>
        <w:rPr>
          <w:rFonts w:ascii="Arial" w:hAnsi="Arial"/>
          <w:sz w:val="16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</w:p>
    <w:p w:rsidR="00D43902" w:rsidRDefault="00D43902">
      <w:pPr>
        <w:pStyle w:val="BodyText"/>
        <w:rPr>
          <w:rFonts w:ascii="Arial"/>
          <w:i/>
          <w:sz w:val="20"/>
        </w:rPr>
      </w:pPr>
    </w:p>
    <w:p w:rsidR="00D43902" w:rsidRDefault="00D43902">
      <w:pPr>
        <w:pStyle w:val="BodyText"/>
        <w:spacing w:before="9"/>
        <w:rPr>
          <w:rFonts w:ascii="Arial"/>
          <w:i/>
          <w:sz w:val="15"/>
        </w:rPr>
      </w:pPr>
    </w:p>
    <w:p w:rsidR="00D43902" w:rsidRDefault="00B450E8">
      <w:pPr>
        <w:pStyle w:val="Heading2"/>
        <w:spacing w:before="6"/>
      </w:pPr>
      <w:r>
        <w:t>Deriving the Steady-State Growth Rate</w:t>
      </w:r>
    </w:p>
    <w:p w:rsidR="00D43902" w:rsidRDefault="00B450E8">
      <w:pPr>
        <w:pStyle w:val="BodyText"/>
        <w:spacing w:before="166" w:line="360" w:lineRule="auto"/>
        <w:ind w:left="909" w:right="1048"/>
        <w:jc w:val="both"/>
      </w:pPr>
      <w:r>
        <w:t xml:space="preserve">The big difference relative to the Solow model is that the </w:t>
      </w:r>
      <w:r>
        <w:rPr>
          <w:rFonts w:ascii="Georgia"/>
          <w:i/>
        </w:rPr>
        <w:t xml:space="preserve">A </w:t>
      </w:r>
      <w:r>
        <w:t>term is determined within the model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opposed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evolving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unrelated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model </w:t>
      </w:r>
      <w:r>
        <w:rPr>
          <w:spacing w:val="-4"/>
        </w:rPr>
        <w:t xml:space="preserve">economy. </w:t>
      </w:r>
      <w:r>
        <w:rPr>
          <w:spacing w:val="-10"/>
        </w:rPr>
        <w:t xml:space="preserve">To </w:t>
      </w:r>
      <w:r>
        <w:t>derive the steady-state growth rate in this model, note that the</w:t>
      </w:r>
      <w:r>
        <w:rPr>
          <w:spacing w:val="32"/>
        </w:rPr>
        <w:t xml:space="preserve"> </w:t>
      </w:r>
      <w:r>
        <w:t>growth</w:t>
      </w:r>
    </w:p>
    <w:p w:rsidR="00D43902" w:rsidRDefault="00D43902">
      <w:pPr>
        <w:spacing w:line="360" w:lineRule="auto"/>
        <w:jc w:val="both"/>
        <w:sectPr w:rsidR="00D43902">
          <w:pgSz w:w="12240" w:h="15840"/>
          <w:pgMar w:top="1560" w:right="120" w:bottom="280" w:left="660" w:header="1262" w:footer="0" w:gutter="0"/>
          <w:cols w:space="720"/>
        </w:sectPr>
      </w:pPr>
    </w:p>
    <w:p w:rsidR="00D43902" w:rsidRDefault="00B450E8">
      <w:pPr>
        <w:pStyle w:val="BodyText"/>
        <w:spacing w:line="335" w:lineRule="exact"/>
        <w:ind w:left="909"/>
      </w:pPr>
      <w:r>
        <w:lastRenderedPageBreak/>
        <w:t>rate of the number of capital goods is</w:t>
      </w:r>
    </w:p>
    <w:p w:rsidR="00D43902" w:rsidRDefault="000B4CF1">
      <w:pPr>
        <w:spacing w:before="185" w:line="278" w:lineRule="auto"/>
        <w:ind w:left="4495"/>
        <w:jc w:val="right"/>
        <w:rPr>
          <w:rFonts w:ascii="Georgia" w:hAnsi="Georgia"/>
          <w:i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392430</wp:posOffset>
                </wp:positionV>
                <wp:extent cx="111760" cy="0"/>
                <wp:effectExtent l="0" t="0" r="0" b="0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2943" id="Line 43" o:spid="_x0000_s1026" style="position:absolute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3pt,30.9pt" to="277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3U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" strokeweight=".14042mm">
                <w10:wrap anchorx="page"/>
              </v:line>
            </w:pict>
          </mc:Fallback>
        </mc:AlternateContent>
      </w:r>
      <w:r w:rsidR="00A7660B">
        <w:rPr>
          <w:rFonts w:ascii="Georgia" w:hAnsi="Georgia"/>
          <w:i/>
          <w:w w:val="105"/>
          <w:position w:val="-5"/>
          <w:sz w:val="24"/>
        </w:rPr>
        <w:t xml:space="preserve">  </w:t>
      </w:r>
      <w:r w:rsidR="00B450E8">
        <w:rPr>
          <w:rFonts w:ascii="Georgia" w:hAnsi="Georgia"/>
          <w:i/>
          <w:w w:val="105"/>
          <w:position w:val="-5"/>
          <w:sz w:val="24"/>
        </w:rPr>
        <w:t>A</w:t>
      </w:r>
      <w:r w:rsidR="00B450E8">
        <w:rPr>
          <w:w w:val="105"/>
          <w:sz w:val="24"/>
        </w:rPr>
        <w:t xml:space="preserve">˙ </w:t>
      </w:r>
      <w:r w:rsidR="00B450E8">
        <w:rPr>
          <w:rFonts w:ascii="Georgia" w:hAnsi="Georgia"/>
          <w:i/>
          <w:w w:val="105"/>
          <w:sz w:val="24"/>
        </w:rPr>
        <w:t>A</w:t>
      </w:r>
    </w:p>
    <w:p w:rsidR="00D43902" w:rsidRDefault="00B450E8">
      <w:pPr>
        <w:pStyle w:val="BodyText"/>
        <w:rPr>
          <w:rFonts w:ascii="Georgia"/>
          <w:i/>
          <w:sz w:val="26"/>
        </w:rPr>
      </w:pPr>
      <w:r>
        <w:br w:type="column"/>
      </w:r>
    </w:p>
    <w:p w:rsidR="00D43902" w:rsidRDefault="00D43902">
      <w:pPr>
        <w:pStyle w:val="BodyText"/>
        <w:rPr>
          <w:rFonts w:ascii="Georgia"/>
          <w:i/>
          <w:sz w:val="26"/>
        </w:rPr>
      </w:pPr>
    </w:p>
    <w:p w:rsidR="00D43902" w:rsidRDefault="00B450E8">
      <w:pPr>
        <w:spacing w:before="151"/>
        <w:ind w:left="50"/>
        <w:rPr>
          <w:rFonts w:ascii="Arial" w:hAnsi="Arial"/>
          <w:i/>
          <w:sz w:val="24"/>
        </w:rPr>
      </w:pPr>
      <w:r>
        <w:rPr>
          <w:w w:val="105"/>
          <w:sz w:val="24"/>
        </w:rPr>
        <w:t xml:space="preserve">= </w:t>
      </w:r>
      <w:r>
        <w:rPr>
          <w:rFonts w:ascii="Georgia" w:hAnsi="Georgia"/>
          <w:i/>
          <w:w w:val="105"/>
          <w:sz w:val="24"/>
        </w:rPr>
        <w:t>γ</w:t>
      </w:r>
      <w:r>
        <w:rPr>
          <w:rFonts w:ascii="Georgia" w:hAnsi="Georgia"/>
          <w:i/>
          <w:spacing w:val="-27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(</w:t>
      </w:r>
      <w:r>
        <w:rPr>
          <w:rFonts w:ascii="Georgia" w:hAnsi="Georgia"/>
          <w:i/>
          <w:spacing w:val="-7"/>
          <w:w w:val="105"/>
          <w:sz w:val="24"/>
        </w:rPr>
        <w:t>s</w:t>
      </w:r>
      <w:r>
        <w:rPr>
          <w:rFonts w:ascii="Arial" w:hAnsi="Arial"/>
          <w:i/>
          <w:spacing w:val="-7"/>
          <w:w w:val="105"/>
          <w:sz w:val="24"/>
          <w:vertAlign w:val="subscript"/>
        </w:rPr>
        <w:t>A</w:t>
      </w:r>
    </w:p>
    <w:p w:rsidR="00D43902" w:rsidRDefault="00B450E8">
      <w:pPr>
        <w:pStyle w:val="BodyText"/>
        <w:rPr>
          <w:rFonts w:ascii="Arial"/>
          <w:i/>
          <w:sz w:val="30"/>
        </w:rPr>
      </w:pPr>
      <w:r>
        <w:br w:type="column"/>
      </w:r>
    </w:p>
    <w:p w:rsidR="00D43902" w:rsidRDefault="00D43902">
      <w:pPr>
        <w:pStyle w:val="BodyText"/>
        <w:spacing w:before="6"/>
        <w:rPr>
          <w:rFonts w:ascii="Arial"/>
          <w:i/>
          <w:sz w:val="34"/>
        </w:rPr>
      </w:pPr>
    </w:p>
    <w:p w:rsidR="00D43902" w:rsidRDefault="00B450E8">
      <w:pPr>
        <w:tabs>
          <w:tab w:val="left" w:pos="4228"/>
        </w:tabs>
        <w:ind w:left="-30"/>
        <w:rPr>
          <w:sz w:val="24"/>
        </w:rPr>
      </w:pPr>
      <w:r>
        <w:rPr>
          <w:rFonts w:ascii="Georgia" w:hAnsi="Georgia"/>
          <w:i/>
          <w:w w:val="105"/>
          <w:sz w:val="24"/>
        </w:rPr>
        <w:t>L</w:t>
      </w:r>
      <w:r>
        <w:rPr>
          <w:w w:val="105"/>
          <w:sz w:val="24"/>
        </w:rPr>
        <w:t>)</w:t>
      </w:r>
      <w:r>
        <w:rPr>
          <w:rFonts w:ascii="Arial" w:hAnsi="Arial"/>
          <w:i/>
          <w:w w:val="105"/>
          <w:sz w:val="24"/>
          <w:vertAlign w:val="superscript"/>
        </w:rPr>
        <w:t>λ</w:t>
      </w:r>
      <w:r>
        <w:rPr>
          <w:rFonts w:ascii="Arial" w:hAnsi="Arial"/>
          <w:i/>
          <w:spacing w:val="-22"/>
          <w:w w:val="105"/>
          <w:sz w:val="24"/>
        </w:rPr>
        <w:t xml:space="preserve"> </w:t>
      </w:r>
      <w:r>
        <w:rPr>
          <w:rFonts w:ascii="Georgia" w:hAnsi="Georgia"/>
          <w:i/>
          <w:w w:val="105"/>
          <w:sz w:val="24"/>
        </w:rPr>
        <w:t>A</w:t>
      </w:r>
      <w:r>
        <w:rPr>
          <w:rFonts w:ascii="Arial" w:hAnsi="Arial"/>
          <w:i/>
          <w:w w:val="105"/>
          <w:sz w:val="24"/>
          <w:vertAlign w:val="superscript"/>
        </w:rPr>
        <w:t>φ</w:t>
      </w:r>
      <w:r>
        <w:rPr>
          <w:rFonts w:ascii="DejaVu Sans" w:hAnsi="DejaVu Sans"/>
          <w:i/>
          <w:w w:val="105"/>
          <w:sz w:val="24"/>
          <w:vertAlign w:val="superscript"/>
        </w:rPr>
        <w:t>−</w:t>
      </w:r>
      <w:r>
        <w:rPr>
          <w:rFonts w:ascii="LM Roman 8" w:hAnsi="LM Roman 8"/>
          <w:w w:val="105"/>
          <w:sz w:val="24"/>
          <w:vertAlign w:val="superscript"/>
        </w:rPr>
        <w:t>1</w:t>
      </w:r>
      <w:r>
        <w:rPr>
          <w:rFonts w:ascii="LM Roman 8" w:hAnsi="LM Roman 8"/>
          <w:w w:val="105"/>
          <w:sz w:val="24"/>
        </w:rPr>
        <w:tab/>
      </w:r>
      <w:r>
        <w:rPr>
          <w:w w:val="105"/>
          <w:sz w:val="24"/>
        </w:rPr>
        <w:t>(17)</w:t>
      </w:r>
    </w:p>
    <w:p w:rsidR="00D43902" w:rsidRDefault="00D43902">
      <w:pPr>
        <w:rPr>
          <w:sz w:val="24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num="3" w:space="720" w:equalWidth="0">
            <w:col w:w="4882" w:space="40"/>
            <w:col w:w="802" w:space="39"/>
            <w:col w:w="5697"/>
          </w:cols>
        </w:sectPr>
      </w:pPr>
    </w:p>
    <w:p w:rsidR="00D43902" w:rsidRDefault="00D43902">
      <w:pPr>
        <w:pStyle w:val="BodyText"/>
        <w:spacing w:before="7"/>
        <w:rPr>
          <w:sz w:val="14"/>
        </w:rPr>
      </w:pPr>
    </w:p>
    <w:p w:rsidR="00D43902" w:rsidRDefault="00B450E8" w:rsidP="00A7660B">
      <w:pPr>
        <w:pStyle w:val="BodyText"/>
        <w:spacing w:before="9" w:line="360" w:lineRule="auto"/>
        <w:ind w:left="909" w:right="1050"/>
        <w:jc w:val="both"/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  <w:r>
        <w:t>The</w:t>
      </w:r>
      <w:r>
        <w:rPr>
          <w:spacing w:val="-12"/>
        </w:rPr>
        <w:t xml:space="preserve"> </w:t>
      </w:r>
      <w:r>
        <w:t>steady-state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economy</w:t>
      </w:r>
      <w:r>
        <w:rPr>
          <w:spacing w:val="-11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rPr>
          <w:rFonts w:ascii="Georgia"/>
          <w:i/>
        </w:rPr>
        <w:t>A</w:t>
      </w:r>
      <w:r>
        <w:rPr>
          <w:rFonts w:ascii="Georgia"/>
          <w:i/>
          <w:spacing w:val="10"/>
        </w:rPr>
        <w:t xml:space="preserve"> </w:t>
      </w:r>
      <w:r>
        <w:t>growing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constant</w:t>
      </w:r>
      <w:r>
        <w:rPr>
          <w:spacing w:val="-11"/>
        </w:rPr>
        <w:t xml:space="preserve"> </w:t>
      </w:r>
      <w:r>
        <w:t>rate.</w:t>
      </w:r>
      <w:r>
        <w:rPr>
          <w:spacing w:val="1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rPr>
          <w:spacing w:val="3"/>
        </w:rPr>
        <w:t>be</w:t>
      </w:r>
      <w:r>
        <w:rPr>
          <w:spacing w:val="-11"/>
        </w:rPr>
        <w:t xml:space="preserve"> </w:t>
      </w:r>
      <w:r>
        <w:t xml:space="preserve">the case if the growth rate of the right-hand-side of (17) is zero. Using our usual procedure for calculating growth rates of Cobb-Douglas-style items,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t>get</w:t>
      </w:r>
      <w:r w:rsidR="00A7660B">
        <w:t xml:space="preserve"> Equation (18).</w:t>
      </w:r>
    </w:p>
    <w:p w:rsidR="00D43902" w:rsidRDefault="000B4CF1">
      <w:pPr>
        <w:pStyle w:val="BodyText"/>
        <w:spacing w:before="48" w:line="304" w:lineRule="exact"/>
        <w:ind w:left="909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244288" behindDoc="1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164465</wp:posOffset>
                </wp:positionV>
                <wp:extent cx="126365" cy="0"/>
                <wp:effectExtent l="0" t="0" r="0" b="0"/>
                <wp:wrapNone/>
                <wp:docPr id="4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9414" id="Line 39" o:spid="_x0000_s1026" style="position:absolute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7pt,12.95pt" to="45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Pf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" strokeweight=".14042mm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178435</wp:posOffset>
                </wp:positionV>
                <wp:extent cx="50165" cy="101600"/>
                <wp:effectExtent l="0" t="0" r="0" b="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02" w:rsidRDefault="00B450E8">
                            <w:pPr>
                              <w:spacing w:line="153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7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441.7pt;margin-top:14.05pt;width:3.95pt;height:8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IVsw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" filled="f" stroked="f">
                <v:textbox inset="0,0,0,0">
                  <w:txbxContent>
                    <w:p w:rsidR="00D43902" w:rsidRDefault="00B450E8">
                      <w:pPr>
                        <w:spacing w:line="153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97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0E8">
        <w:rPr>
          <w:w w:val="99"/>
        </w:rPr>
        <w:t>Again,</w:t>
      </w:r>
      <w:r w:rsidR="00B450E8">
        <w:rPr>
          <w:spacing w:val="9"/>
        </w:rPr>
        <w:t xml:space="preserve"> </w:t>
      </w:r>
      <w:r w:rsidR="00B450E8">
        <w:rPr>
          <w:w w:val="99"/>
        </w:rPr>
        <w:t>in</w:t>
      </w:r>
      <w:r w:rsidR="00B450E8">
        <w:rPr>
          <w:spacing w:val="7"/>
        </w:rPr>
        <w:t xml:space="preserve"> </w:t>
      </w:r>
      <w:r w:rsidR="00B450E8">
        <w:rPr>
          <w:w w:val="99"/>
        </w:rPr>
        <w:t>steady-state,</w:t>
      </w:r>
      <w:r w:rsidR="00B450E8">
        <w:rPr>
          <w:spacing w:val="9"/>
        </w:rPr>
        <w:t xml:space="preserve"> </w:t>
      </w:r>
      <w:r w:rsidR="00B450E8">
        <w:rPr>
          <w:w w:val="99"/>
        </w:rPr>
        <w:t>the</w:t>
      </w:r>
      <w:r w:rsidR="00B450E8">
        <w:rPr>
          <w:spacing w:val="7"/>
        </w:rPr>
        <w:t xml:space="preserve"> </w:t>
      </w:r>
      <w:r w:rsidR="00B450E8">
        <w:rPr>
          <w:w w:val="99"/>
        </w:rPr>
        <w:t>gr</w:t>
      </w:r>
      <w:r w:rsidR="00B450E8">
        <w:rPr>
          <w:spacing w:val="-7"/>
          <w:w w:val="99"/>
        </w:rPr>
        <w:t>o</w:t>
      </w:r>
      <w:r w:rsidR="00B450E8">
        <w:rPr>
          <w:w w:val="99"/>
        </w:rPr>
        <w:t>wth</w:t>
      </w:r>
      <w:r w:rsidR="00B450E8">
        <w:rPr>
          <w:spacing w:val="7"/>
        </w:rPr>
        <w:t xml:space="preserve"> </w:t>
      </w:r>
      <w:r w:rsidR="00B450E8">
        <w:rPr>
          <w:w w:val="99"/>
        </w:rPr>
        <w:t>rate</w:t>
      </w:r>
      <w:r w:rsidR="00B450E8">
        <w:rPr>
          <w:spacing w:val="7"/>
        </w:rPr>
        <w:t xml:space="preserve"> </w:t>
      </w:r>
      <w:r w:rsidR="00B450E8">
        <w:rPr>
          <w:w w:val="99"/>
        </w:rPr>
        <w:t>of</w:t>
      </w:r>
      <w:r w:rsidR="00B450E8">
        <w:rPr>
          <w:spacing w:val="7"/>
        </w:rPr>
        <w:t xml:space="preserve"> </w:t>
      </w:r>
      <w:r w:rsidR="00B450E8">
        <w:rPr>
          <w:w w:val="99"/>
        </w:rPr>
        <w:t>the</w:t>
      </w:r>
      <w:r w:rsidR="00B450E8">
        <w:rPr>
          <w:spacing w:val="7"/>
        </w:rPr>
        <w:t xml:space="preserve"> </w:t>
      </w:r>
      <w:r w:rsidR="00B450E8">
        <w:rPr>
          <w:w w:val="99"/>
        </w:rPr>
        <w:t>fraction</w:t>
      </w:r>
      <w:r w:rsidR="00B450E8">
        <w:rPr>
          <w:spacing w:val="7"/>
        </w:rPr>
        <w:t xml:space="preserve"> </w:t>
      </w:r>
      <w:r w:rsidR="00B450E8">
        <w:rPr>
          <w:w w:val="99"/>
        </w:rPr>
        <w:t>of</w:t>
      </w:r>
      <w:r w:rsidR="00B450E8">
        <w:rPr>
          <w:spacing w:val="7"/>
        </w:rPr>
        <w:t xml:space="preserve"> </w:t>
      </w:r>
      <w:r w:rsidR="00B450E8">
        <w:rPr>
          <w:w w:val="99"/>
        </w:rPr>
        <w:t>resear</w:t>
      </w:r>
      <w:r w:rsidR="00B450E8">
        <w:rPr>
          <w:spacing w:val="-7"/>
          <w:w w:val="99"/>
        </w:rPr>
        <w:t>c</w:t>
      </w:r>
      <w:r w:rsidR="00B450E8">
        <w:rPr>
          <w:w w:val="99"/>
        </w:rPr>
        <w:t>hers</w:t>
      </w:r>
      <w:r w:rsidR="00B450E8">
        <w:rPr>
          <w:spacing w:val="7"/>
        </w:rPr>
        <w:t xml:space="preserve"> </w:t>
      </w:r>
      <w:r w:rsidR="00B450E8">
        <w:rPr>
          <w:w w:val="99"/>
        </w:rPr>
        <w:t>(</w:t>
      </w:r>
      <w:r w:rsidR="00B450E8">
        <w:rPr>
          <w:spacing w:val="-53"/>
        </w:rPr>
        <w:t xml:space="preserve"> </w:t>
      </w:r>
      <w:r w:rsidR="00B450E8">
        <w:rPr>
          <w:rFonts w:ascii="Arial" w:hAnsi="Arial"/>
          <w:i/>
          <w:spacing w:val="-54"/>
          <w:w w:val="102"/>
          <w:vertAlign w:val="superscript"/>
        </w:rPr>
        <w:t>s</w:t>
      </w:r>
      <w:r w:rsidR="00B450E8">
        <w:rPr>
          <w:rFonts w:ascii="LM Roman 8" w:hAnsi="LM Roman 8"/>
          <w:spacing w:val="6"/>
          <w:w w:val="90"/>
          <w:vertAlign w:val="superscript"/>
        </w:rPr>
        <w:t>˙</w:t>
      </w:r>
      <w:r w:rsidR="00B450E8">
        <w:rPr>
          <w:rFonts w:ascii="Arial" w:hAnsi="Arial"/>
          <w:i/>
          <w:w w:val="138"/>
          <w:position w:val="7"/>
          <w:sz w:val="12"/>
        </w:rPr>
        <w:t>A</w:t>
      </w:r>
      <w:r w:rsidR="00B450E8">
        <w:rPr>
          <w:rFonts w:ascii="Arial" w:hAnsi="Arial"/>
          <w:i/>
          <w:position w:val="7"/>
          <w:sz w:val="12"/>
        </w:rPr>
        <w:t xml:space="preserve"> </w:t>
      </w:r>
      <w:r w:rsidR="00B450E8">
        <w:rPr>
          <w:w w:val="99"/>
        </w:rPr>
        <w:t>)</w:t>
      </w:r>
      <w:r w:rsidR="00B450E8">
        <w:rPr>
          <w:spacing w:val="7"/>
        </w:rPr>
        <w:t xml:space="preserve"> </w:t>
      </w:r>
      <w:r w:rsidR="00B450E8">
        <w:rPr>
          <w:spacing w:val="-7"/>
          <w:w w:val="99"/>
        </w:rPr>
        <w:t>m</w:t>
      </w:r>
      <w:r w:rsidR="00B450E8">
        <w:rPr>
          <w:w w:val="99"/>
        </w:rPr>
        <w:t>ust</w:t>
      </w:r>
      <w:r w:rsidR="00B450E8">
        <w:rPr>
          <w:spacing w:val="7"/>
        </w:rPr>
        <w:t xml:space="preserve"> </w:t>
      </w:r>
      <w:r w:rsidR="00B450E8">
        <w:rPr>
          <w:spacing w:val="6"/>
          <w:w w:val="99"/>
        </w:rPr>
        <w:t>b</w:t>
      </w:r>
      <w:r w:rsidR="00B450E8">
        <w:rPr>
          <w:w w:val="99"/>
        </w:rPr>
        <w:t>e</w:t>
      </w:r>
      <w:r w:rsidR="00B450E8">
        <w:rPr>
          <w:spacing w:val="7"/>
        </w:rPr>
        <w:t xml:space="preserve"> </w:t>
      </w:r>
      <w:r w:rsidR="00B450E8">
        <w:rPr>
          <w:w w:val="99"/>
        </w:rPr>
        <w:t>zero.</w:t>
      </w:r>
      <w:r w:rsidR="00B450E8">
        <w:t xml:space="preserve"> </w:t>
      </w:r>
      <w:r w:rsidR="00B450E8">
        <w:rPr>
          <w:spacing w:val="-30"/>
        </w:rPr>
        <w:t xml:space="preserve"> </w:t>
      </w:r>
      <w:r w:rsidR="00B450E8">
        <w:rPr>
          <w:w w:val="99"/>
        </w:rPr>
        <w:t>So,</w:t>
      </w:r>
    </w:p>
    <w:p w:rsidR="00D43902" w:rsidRDefault="00B450E8">
      <w:pPr>
        <w:spacing w:line="101" w:lineRule="exact"/>
        <w:ind w:right="3095"/>
        <w:jc w:val="right"/>
        <w:rPr>
          <w:rFonts w:ascii="Arial"/>
          <w:i/>
          <w:sz w:val="12"/>
        </w:rPr>
      </w:pPr>
      <w:r>
        <w:rPr>
          <w:rFonts w:ascii="Arial"/>
          <w:i/>
          <w:w w:val="138"/>
          <w:sz w:val="12"/>
        </w:rPr>
        <w:t>A</w:t>
      </w:r>
    </w:p>
    <w:p w:rsidR="00D43902" w:rsidRDefault="00B450E8">
      <w:pPr>
        <w:pStyle w:val="BodyText"/>
        <w:spacing w:before="100"/>
        <w:ind w:left="909"/>
      </w:pPr>
      <w:r>
        <w:t>along the model’s steady-state growth path, the growth rate of the number of capital</w:t>
      </w:r>
      <w:r>
        <w:rPr>
          <w:spacing w:val="25"/>
        </w:rPr>
        <w:t xml:space="preserve"> </w:t>
      </w:r>
      <w:r>
        <w:rPr>
          <w:spacing w:val="2"/>
        </w:rPr>
        <w:t>goods</w:t>
      </w:r>
    </w:p>
    <w:p w:rsidR="00D43902" w:rsidRDefault="00D43902">
      <w:pPr>
        <w:pStyle w:val="BodyText"/>
        <w:spacing w:before="4"/>
        <w:rPr>
          <w:sz w:val="11"/>
        </w:rPr>
      </w:pPr>
    </w:p>
    <w:p w:rsidR="00D43902" w:rsidRDefault="00D43902">
      <w:pPr>
        <w:rPr>
          <w:sz w:val="11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</w:p>
    <w:p w:rsidR="00D43902" w:rsidRDefault="00B450E8">
      <w:pPr>
        <w:pStyle w:val="BodyText"/>
        <w:spacing w:before="9"/>
        <w:ind w:left="909"/>
      </w:pPr>
      <w:r>
        <w:lastRenderedPageBreak/>
        <w:t>(and hence output per worker)</w:t>
      </w:r>
      <w:r>
        <w:rPr>
          <w:spacing w:val="-26"/>
        </w:rPr>
        <w:t xml:space="preserve"> </w:t>
      </w:r>
      <w:r>
        <w:rPr>
          <w:spacing w:val="-6"/>
        </w:rPr>
        <w:t>is</w:t>
      </w:r>
      <w:r w:rsidR="00A7660B">
        <w:rPr>
          <w:spacing w:val="-6"/>
        </w:rPr>
        <w:t xml:space="preserve"> given by equation (19).</w:t>
      </w:r>
    </w:p>
    <w:p w:rsidR="00A7660B" w:rsidRDefault="00A7660B" w:rsidP="00A7660B">
      <w:pPr>
        <w:spacing w:before="288" w:line="146" w:lineRule="auto"/>
      </w:pPr>
    </w:p>
    <w:p w:rsidR="00D43902" w:rsidRPr="00A7660B" w:rsidRDefault="00B450E8" w:rsidP="00A7660B">
      <w:pPr>
        <w:spacing w:before="288" w:line="146" w:lineRule="auto"/>
        <w:rPr>
          <w:rFonts w:ascii="Georgia"/>
          <w:i/>
          <w:sz w:val="23"/>
        </w:rPr>
      </w:pPr>
      <w:r>
        <w:t>The long-run growth rate of output per</w:t>
      </w:r>
      <w:r w:rsidR="00A7660B">
        <w:t xml:space="preserve"> worker in this model depends</w:t>
      </w:r>
      <w:r>
        <w:t xml:space="preserve"> positively on three factors:</w:t>
      </w:r>
    </w:p>
    <w:p w:rsidR="00D43902" w:rsidRDefault="00D43902">
      <w:pPr>
        <w:pStyle w:val="BodyText"/>
        <w:spacing w:before="3"/>
      </w:pPr>
    </w:p>
    <w:p w:rsidR="00D43902" w:rsidRDefault="00B450E8">
      <w:pPr>
        <w:pStyle w:val="ListParagraph"/>
        <w:numPr>
          <w:ilvl w:val="1"/>
          <w:numId w:val="3"/>
        </w:numPr>
        <w:tabs>
          <w:tab w:val="left" w:pos="1495"/>
        </w:tabs>
        <w:spacing w:before="1" w:line="360" w:lineRule="auto"/>
        <w:rPr>
          <w:sz w:val="24"/>
        </w:rPr>
      </w:pP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parameter</w:t>
      </w:r>
      <w:r>
        <w:rPr>
          <w:spacing w:val="-24"/>
          <w:sz w:val="24"/>
        </w:rPr>
        <w:t xml:space="preserve"> </w:t>
      </w:r>
      <w:r>
        <w:rPr>
          <w:rFonts w:ascii="Georgia" w:hAnsi="Georgia"/>
          <w:i/>
          <w:sz w:val="24"/>
        </w:rPr>
        <w:t>λ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24"/>
          <w:sz w:val="24"/>
        </w:rPr>
        <w:t xml:space="preserve"> </w:t>
      </w:r>
      <w:r>
        <w:rPr>
          <w:sz w:val="24"/>
        </w:rPr>
        <w:t>describes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extent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which</w:t>
      </w:r>
      <w:r>
        <w:rPr>
          <w:spacing w:val="-23"/>
          <w:sz w:val="24"/>
        </w:rPr>
        <w:t xml:space="preserve"> </w:t>
      </w:r>
      <w:r>
        <w:rPr>
          <w:sz w:val="24"/>
        </w:rPr>
        <w:t>diminishing</w:t>
      </w:r>
      <w:r>
        <w:rPr>
          <w:spacing w:val="-24"/>
          <w:sz w:val="24"/>
        </w:rPr>
        <w:t xml:space="preserve"> </w:t>
      </w:r>
      <w:r>
        <w:rPr>
          <w:sz w:val="24"/>
        </w:rPr>
        <w:t>marginal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productivity sets in as </w:t>
      </w:r>
      <w:r>
        <w:rPr>
          <w:spacing w:val="-4"/>
          <w:sz w:val="24"/>
        </w:rPr>
        <w:t xml:space="preserve">we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researchers.</w:t>
      </w:r>
    </w:p>
    <w:p w:rsidR="00D43902" w:rsidRDefault="00B450E8">
      <w:pPr>
        <w:pStyle w:val="ListParagraph"/>
        <w:numPr>
          <w:ilvl w:val="1"/>
          <w:numId w:val="3"/>
        </w:numPr>
        <w:tabs>
          <w:tab w:val="left" w:pos="1495"/>
        </w:tabs>
        <w:spacing w:before="197" w:line="360" w:lineRule="auto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strength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“standing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shoulders”</w:t>
      </w:r>
      <w:r>
        <w:rPr>
          <w:spacing w:val="-11"/>
          <w:sz w:val="24"/>
        </w:rPr>
        <w:t xml:space="preserve"> </w:t>
      </w:r>
      <w:r>
        <w:rPr>
          <w:sz w:val="24"/>
        </w:rPr>
        <w:t>effect,</w:t>
      </w:r>
      <w:r>
        <w:rPr>
          <w:spacing w:val="-8"/>
          <w:sz w:val="24"/>
        </w:rPr>
        <w:t xml:space="preserve"> </w:t>
      </w:r>
      <w:r>
        <w:rPr>
          <w:rFonts w:ascii="Georgia" w:hAnsi="Georgia"/>
          <w:i/>
          <w:sz w:val="24"/>
        </w:rPr>
        <w:t>φ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past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inventions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boost </w:t>
      </w:r>
      <w:r>
        <w:rPr>
          <w:sz w:val="24"/>
        </w:rPr>
        <w:t>the rate of current inventions, the faster the growth rate will</w:t>
      </w:r>
      <w:r>
        <w:rPr>
          <w:spacing w:val="-31"/>
          <w:sz w:val="24"/>
        </w:rPr>
        <w:t xml:space="preserve"> </w:t>
      </w:r>
      <w:r>
        <w:rPr>
          <w:sz w:val="24"/>
        </w:rPr>
        <w:t>be.</w:t>
      </w:r>
    </w:p>
    <w:p w:rsidR="00D43902" w:rsidRDefault="00D43902">
      <w:pPr>
        <w:spacing w:line="360" w:lineRule="auto"/>
        <w:rPr>
          <w:sz w:val="24"/>
        </w:rPr>
        <w:sectPr w:rsidR="00D43902">
          <w:type w:val="continuous"/>
          <w:pgSz w:w="12240" w:h="15840"/>
          <w:pgMar w:top="1560" w:right="120" w:bottom="280" w:left="660" w:header="720" w:footer="720" w:gutter="0"/>
          <w:cols w:space="720"/>
        </w:sectPr>
      </w:pPr>
    </w:p>
    <w:p w:rsidR="00D43902" w:rsidRDefault="00D43902">
      <w:pPr>
        <w:pStyle w:val="BodyText"/>
        <w:spacing w:before="11"/>
        <w:rPr>
          <w:sz w:val="28"/>
        </w:rPr>
      </w:pPr>
    </w:p>
    <w:p w:rsidR="00D43902" w:rsidRPr="00AD0ACB" w:rsidRDefault="00B450E8" w:rsidP="00AD0ACB">
      <w:pPr>
        <w:pStyle w:val="ListParagraph"/>
        <w:numPr>
          <w:ilvl w:val="1"/>
          <w:numId w:val="3"/>
        </w:numPr>
        <w:tabs>
          <w:tab w:val="left" w:pos="1495"/>
        </w:tabs>
        <w:spacing w:before="15" w:line="360" w:lineRule="auto"/>
        <w:jc w:val="both"/>
        <w:rPr>
          <w:sz w:val="24"/>
        </w:rPr>
        <w:sectPr w:rsidR="00D43902" w:rsidRPr="00AD0ACB">
          <w:pgSz w:w="12240" w:h="15840"/>
          <w:pgMar w:top="1560" w:right="120" w:bottom="280" w:left="660" w:header="1262" w:footer="0" w:gutter="0"/>
          <w:cols w:space="720"/>
        </w:sectPr>
      </w:pPr>
      <w:r>
        <w:rPr>
          <w:sz w:val="24"/>
        </w:rPr>
        <w:t xml:space="preserve">The growth rate of the number of workers </w:t>
      </w:r>
      <w:r>
        <w:rPr>
          <w:rFonts w:ascii="Georgia" w:hAnsi="Georgia"/>
          <w:i/>
          <w:sz w:val="24"/>
        </w:rPr>
        <w:t>n</w:t>
      </w:r>
      <w:r>
        <w:rPr>
          <w:sz w:val="24"/>
        </w:rPr>
        <w:t xml:space="preserve">. The higher this, the faster the </w:t>
      </w:r>
      <w:r w:rsidR="00AD0ACB">
        <w:rPr>
          <w:sz w:val="24"/>
        </w:rPr>
        <w:t xml:space="preserve">economy. </w:t>
      </w:r>
    </w:p>
    <w:p w:rsidR="00D43902" w:rsidRDefault="00D43902" w:rsidP="00AD0ACB">
      <w:pPr>
        <w:pStyle w:val="BodyText"/>
      </w:pPr>
    </w:p>
    <w:sectPr w:rsidR="00D43902">
      <w:pgSz w:w="12240" w:h="15840"/>
      <w:pgMar w:top="1560" w:right="120" w:bottom="280" w:left="660" w:header="12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AD" w:rsidRDefault="00870DAD">
      <w:r>
        <w:separator/>
      </w:r>
    </w:p>
  </w:endnote>
  <w:endnote w:type="continuationSeparator" w:id="0">
    <w:p w:rsidR="00870DAD" w:rsidRDefault="0087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 Roman 12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8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in Modern Mat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AD" w:rsidRDefault="00870DAD">
      <w:r>
        <w:separator/>
      </w:r>
    </w:p>
  </w:footnote>
  <w:footnote w:type="continuationSeparator" w:id="0">
    <w:p w:rsidR="00870DAD" w:rsidRDefault="0087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909"/>
    <w:multiLevelType w:val="hybridMultilevel"/>
    <w:tmpl w:val="346092A6"/>
    <w:lvl w:ilvl="0" w:tplc="5DB0C48C">
      <w:start w:val="1"/>
      <w:numFmt w:val="decimal"/>
      <w:lvlText w:val="%1."/>
      <w:lvlJc w:val="left"/>
      <w:pPr>
        <w:ind w:left="1378" w:hanging="183"/>
        <w:jc w:val="left"/>
      </w:pPr>
      <w:rPr>
        <w:rFonts w:ascii="LM Roman 12" w:eastAsia="LM Roman 12" w:hAnsi="LM Roman 12" w:cs="LM Roman 12" w:hint="default"/>
        <w:w w:val="99"/>
        <w:sz w:val="22"/>
        <w:szCs w:val="22"/>
        <w:lang w:val="en-US" w:eastAsia="en-US" w:bidi="ar-SA"/>
      </w:rPr>
    </w:lvl>
    <w:lvl w:ilvl="1" w:tplc="C4A0CC12">
      <w:numFmt w:val="bullet"/>
      <w:lvlText w:val="•"/>
      <w:lvlJc w:val="left"/>
      <w:pPr>
        <w:ind w:left="2388" w:hanging="183"/>
      </w:pPr>
      <w:rPr>
        <w:rFonts w:hint="default"/>
        <w:lang w:val="en-US" w:eastAsia="en-US" w:bidi="ar-SA"/>
      </w:rPr>
    </w:lvl>
    <w:lvl w:ilvl="2" w:tplc="450418F0">
      <w:numFmt w:val="bullet"/>
      <w:lvlText w:val="•"/>
      <w:lvlJc w:val="left"/>
      <w:pPr>
        <w:ind w:left="3396" w:hanging="183"/>
      </w:pPr>
      <w:rPr>
        <w:rFonts w:hint="default"/>
        <w:lang w:val="en-US" w:eastAsia="en-US" w:bidi="ar-SA"/>
      </w:rPr>
    </w:lvl>
    <w:lvl w:ilvl="3" w:tplc="F9D89ABA">
      <w:numFmt w:val="bullet"/>
      <w:lvlText w:val="•"/>
      <w:lvlJc w:val="left"/>
      <w:pPr>
        <w:ind w:left="4404" w:hanging="183"/>
      </w:pPr>
      <w:rPr>
        <w:rFonts w:hint="default"/>
        <w:lang w:val="en-US" w:eastAsia="en-US" w:bidi="ar-SA"/>
      </w:rPr>
    </w:lvl>
    <w:lvl w:ilvl="4" w:tplc="5E44C05E">
      <w:numFmt w:val="bullet"/>
      <w:lvlText w:val="•"/>
      <w:lvlJc w:val="left"/>
      <w:pPr>
        <w:ind w:left="5412" w:hanging="183"/>
      </w:pPr>
      <w:rPr>
        <w:rFonts w:hint="default"/>
        <w:lang w:val="en-US" w:eastAsia="en-US" w:bidi="ar-SA"/>
      </w:rPr>
    </w:lvl>
    <w:lvl w:ilvl="5" w:tplc="5A909BA4">
      <w:numFmt w:val="bullet"/>
      <w:lvlText w:val="•"/>
      <w:lvlJc w:val="left"/>
      <w:pPr>
        <w:ind w:left="6420" w:hanging="183"/>
      </w:pPr>
      <w:rPr>
        <w:rFonts w:hint="default"/>
        <w:lang w:val="en-US" w:eastAsia="en-US" w:bidi="ar-SA"/>
      </w:rPr>
    </w:lvl>
    <w:lvl w:ilvl="6" w:tplc="54C67F8E">
      <w:numFmt w:val="bullet"/>
      <w:lvlText w:val="•"/>
      <w:lvlJc w:val="left"/>
      <w:pPr>
        <w:ind w:left="7428" w:hanging="183"/>
      </w:pPr>
      <w:rPr>
        <w:rFonts w:hint="default"/>
        <w:lang w:val="en-US" w:eastAsia="en-US" w:bidi="ar-SA"/>
      </w:rPr>
    </w:lvl>
    <w:lvl w:ilvl="7" w:tplc="D50E0EC8">
      <w:numFmt w:val="bullet"/>
      <w:lvlText w:val="•"/>
      <w:lvlJc w:val="left"/>
      <w:pPr>
        <w:ind w:left="8436" w:hanging="183"/>
      </w:pPr>
      <w:rPr>
        <w:rFonts w:hint="default"/>
        <w:lang w:val="en-US" w:eastAsia="en-US" w:bidi="ar-SA"/>
      </w:rPr>
    </w:lvl>
    <w:lvl w:ilvl="8" w:tplc="88E66A52">
      <w:numFmt w:val="bullet"/>
      <w:lvlText w:val="•"/>
      <w:lvlJc w:val="left"/>
      <w:pPr>
        <w:ind w:left="9444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2A4271A8"/>
    <w:multiLevelType w:val="hybridMultilevel"/>
    <w:tmpl w:val="20F4ABC6"/>
    <w:lvl w:ilvl="0" w:tplc="64DE1958">
      <w:start w:val="11"/>
      <w:numFmt w:val="upperLetter"/>
      <w:lvlText w:val=".%1"/>
      <w:lvlJc w:val="left"/>
      <w:pPr>
        <w:ind w:left="420" w:hanging="411"/>
        <w:jc w:val="left"/>
      </w:pPr>
      <w:rPr>
        <w:rFonts w:ascii="Arial" w:eastAsia="Arial" w:hAnsi="Arial" w:cs="Arial" w:hint="default"/>
        <w:spacing w:val="-32"/>
        <w:w w:val="100"/>
        <w:sz w:val="20"/>
        <w:szCs w:val="20"/>
        <w:lang w:val="en-US" w:eastAsia="en-US" w:bidi="ar-SA"/>
      </w:rPr>
    </w:lvl>
    <w:lvl w:ilvl="1" w:tplc="A6768614">
      <w:numFmt w:val="bullet"/>
      <w:lvlText w:val="•"/>
      <w:lvlJc w:val="left"/>
      <w:pPr>
        <w:ind w:left="1494" w:hanging="237"/>
      </w:pPr>
      <w:rPr>
        <w:rFonts w:ascii="DejaVu Sans" w:eastAsia="DejaVu Sans" w:hAnsi="DejaVu Sans" w:cs="DejaVu Sans" w:hint="default"/>
        <w:i/>
        <w:w w:val="84"/>
        <w:sz w:val="24"/>
        <w:szCs w:val="24"/>
        <w:lang w:val="en-US" w:eastAsia="en-US" w:bidi="ar-SA"/>
      </w:rPr>
    </w:lvl>
    <w:lvl w:ilvl="2" w:tplc="51DA9A2E">
      <w:numFmt w:val="bullet"/>
      <w:lvlText w:val="•"/>
      <w:lvlJc w:val="left"/>
      <w:pPr>
        <w:ind w:left="3940" w:hanging="237"/>
      </w:pPr>
      <w:rPr>
        <w:rFonts w:hint="default"/>
        <w:lang w:val="en-US" w:eastAsia="en-US" w:bidi="ar-SA"/>
      </w:rPr>
    </w:lvl>
    <w:lvl w:ilvl="3" w:tplc="804440CC">
      <w:numFmt w:val="bullet"/>
      <w:lvlText w:val="•"/>
      <w:lvlJc w:val="left"/>
      <w:pPr>
        <w:ind w:left="5340" w:hanging="237"/>
      </w:pPr>
      <w:rPr>
        <w:rFonts w:hint="default"/>
        <w:lang w:val="en-US" w:eastAsia="en-US" w:bidi="ar-SA"/>
      </w:rPr>
    </w:lvl>
    <w:lvl w:ilvl="4" w:tplc="649E9AC4">
      <w:numFmt w:val="bullet"/>
      <w:lvlText w:val="•"/>
      <w:lvlJc w:val="left"/>
      <w:pPr>
        <w:ind w:left="5540" w:hanging="237"/>
      </w:pPr>
      <w:rPr>
        <w:rFonts w:hint="default"/>
        <w:lang w:val="en-US" w:eastAsia="en-US" w:bidi="ar-SA"/>
      </w:rPr>
    </w:lvl>
    <w:lvl w:ilvl="5" w:tplc="F52A13BC">
      <w:numFmt w:val="bullet"/>
      <w:lvlText w:val="•"/>
      <w:lvlJc w:val="left"/>
      <w:pPr>
        <w:ind w:left="5860" w:hanging="237"/>
      </w:pPr>
      <w:rPr>
        <w:rFonts w:hint="default"/>
        <w:lang w:val="en-US" w:eastAsia="en-US" w:bidi="ar-SA"/>
      </w:rPr>
    </w:lvl>
    <w:lvl w:ilvl="6" w:tplc="5E38FFA4">
      <w:numFmt w:val="bullet"/>
      <w:lvlText w:val="•"/>
      <w:lvlJc w:val="left"/>
      <w:pPr>
        <w:ind w:left="4823" w:hanging="237"/>
      </w:pPr>
      <w:rPr>
        <w:rFonts w:hint="default"/>
        <w:lang w:val="en-US" w:eastAsia="en-US" w:bidi="ar-SA"/>
      </w:rPr>
    </w:lvl>
    <w:lvl w:ilvl="7" w:tplc="FF7AB010">
      <w:numFmt w:val="bullet"/>
      <w:lvlText w:val="•"/>
      <w:lvlJc w:val="left"/>
      <w:pPr>
        <w:ind w:left="3786" w:hanging="237"/>
      </w:pPr>
      <w:rPr>
        <w:rFonts w:hint="default"/>
        <w:lang w:val="en-US" w:eastAsia="en-US" w:bidi="ar-SA"/>
      </w:rPr>
    </w:lvl>
    <w:lvl w:ilvl="8" w:tplc="E82681AA">
      <w:numFmt w:val="bullet"/>
      <w:lvlText w:val="•"/>
      <w:lvlJc w:val="left"/>
      <w:pPr>
        <w:ind w:left="2749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4D5B50BC"/>
    <w:multiLevelType w:val="hybridMultilevel"/>
    <w:tmpl w:val="10CA8EC0"/>
    <w:lvl w:ilvl="0" w:tplc="E856DBE6">
      <w:numFmt w:val="bullet"/>
      <w:lvlText w:val="•"/>
      <w:lvlJc w:val="left"/>
      <w:pPr>
        <w:ind w:left="1494" w:hanging="237"/>
      </w:pPr>
      <w:rPr>
        <w:rFonts w:ascii="DejaVu Sans" w:eastAsia="DejaVu Sans" w:hAnsi="DejaVu Sans" w:cs="DejaVu Sans" w:hint="default"/>
        <w:i/>
        <w:w w:val="84"/>
        <w:sz w:val="24"/>
        <w:szCs w:val="24"/>
        <w:lang w:val="en-US" w:eastAsia="en-US" w:bidi="ar-SA"/>
      </w:rPr>
    </w:lvl>
    <w:lvl w:ilvl="1" w:tplc="ACDE3BD2">
      <w:numFmt w:val="bullet"/>
      <w:lvlText w:val="•"/>
      <w:lvlJc w:val="left"/>
      <w:pPr>
        <w:ind w:left="2496" w:hanging="237"/>
      </w:pPr>
      <w:rPr>
        <w:rFonts w:hint="default"/>
        <w:lang w:val="en-US" w:eastAsia="en-US" w:bidi="ar-SA"/>
      </w:rPr>
    </w:lvl>
    <w:lvl w:ilvl="2" w:tplc="4A8C3EE0">
      <w:numFmt w:val="bullet"/>
      <w:lvlText w:val="•"/>
      <w:lvlJc w:val="left"/>
      <w:pPr>
        <w:ind w:left="3492" w:hanging="237"/>
      </w:pPr>
      <w:rPr>
        <w:rFonts w:hint="default"/>
        <w:lang w:val="en-US" w:eastAsia="en-US" w:bidi="ar-SA"/>
      </w:rPr>
    </w:lvl>
    <w:lvl w:ilvl="3" w:tplc="739A6BFE">
      <w:numFmt w:val="bullet"/>
      <w:lvlText w:val="•"/>
      <w:lvlJc w:val="left"/>
      <w:pPr>
        <w:ind w:left="4488" w:hanging="237"/>
      </w:pPr>
      <w:rPr>
        <w:rFonts w:hint="default"/>
        <w:lang w:val="en-US" w:eastAsia="en-US" w:bidi="ar-SA"/>
      </w:rPr>
    </w:lvl>
    <w:lvl w:ilvl="4" w:tplc="523C6106">
      <w:numFmt w:val="bullet"/>
      <w:lvlText w:val="•"/>
      <w:lvlJc w:val="left"/>
      <w:pPr>
        <w:ind w:left="5484" w:hanging="237"/>
      </w:pPr>
      <w:rPr>
        <w:rFonts w:hint="default"/>
        <w:lang w:val="en-US" w:eastAsia="en-US" w:bidi="ar-SA"/>
      </w:rPr>
    </w:lvl>
    <w:lvl w:ilvl="5" w:tplc="C04A8908">
      <w:numFmt w:val="bullet"/>
      <w:lvlText w:val="•"/>
      <w:lvlJc w:val="left"/>
      <w:pPr>
        <w:ind w:left="6480" w:hanging="237"/>
      </w:pPr>
      <w:rPr>
        <w:rFonts w:hint="default"/>
        <w:lang w:val="en-US" w:eastAsia="en-US" w:bidi="ar-SA"/>
      </w:rPr>
    </w:lvl>
    <w:lvl w:ilvl="6" w:tplc="76D095B0">
      <w:numFmt w:val="bullet"/>
      <w:lvlText w:val="•"/>
      <w:lvlJc w:val="left"/>
      <w:pPr>
        <w:ind w:left="7476" w:hanging="237"/>
      </w:pPr>
      <w:rPr>
        <w:rFonts w:hint="default"/>
        <w:lang w:val="en-US" w:eastAsia="en-US" w:bidi="ar-SA"/>
      </w:rPr>
    </w:lvl>
    <w:lvl w:ilvl="7" w:tplc="171CFE20">
      <w:numFmt w:val="bullet"/>
      <w:lvlText w:val="•"/>
      <w:lvlJc w:val="left"/>
      <w:pPr>
        <w:ind w:left="8472" w:hanging="237"/>
      </w:pPr>
      <w:rPr>
        <w:rFonts w:hint="default"/>
        <w:lang w:val="en-US" w:eastAsia="en-US" w:bidi="ar-SA"/>
      </w:rPr>
    </w:lvl>
    <w:lvl w:ilvl="8" w:tplc="C26E7364">
      <w:numFmt w:val="bullet"/>
      <w:lvlText w:val="•"/>
      <w:lvlJc w:val="left"/>
      <w:pPr>
        <w:ind w:left="9468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6EDF4103"/>
    <w:multiLevelType w:val="hybridMultilevel"/>
    <w:tmpl w:val="7DAA4D52"/>
    <w:lvl w:ilvl="0" w:tplc="ADD8B95E">
      <w:start w:val="1"/>
      <w:numFmt w:val="decimal"/>
      <w:lvlText w:val="%1."/>
      <w:lvlJc w:val="left"/>
      <w:pPr>
        <w:ind w:left="1217" w:hanging="339"/>
      </w:pPr>
      <w:rPr>
        <w:rFonts w:ascii="Arial" w:eastAsia="Arial" w:hAnsi="Arial" w:cs="Arial" w:hint="default"/>
        <w:w w:val="90"/>
        <w:sz w:val="20"/>
        <w:szCs w:val="20"/>
      </w:rPr>
    </w:lvl>
    <w:lvl w:ilvl="1" w:tplc="C35634FA">
      <w:start w:val="1"/>
      <w:numFmt w:val="decimal"/>
      <w:lvlText w:val="%2)"/>
      <w:lvlJc w:val="left"/>
      <w:pPr>
        <w:ind w:left="154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ADA64D34">
      <w:numFmt w:val="bullet"/>
      <w:lvlText w:val="•"/>
      <w:lvlJc w:val="left"/>
      <w:pPr>
        <w:ind w:left="2506" w:hanging="339"/>
      </w:pPr>
      <w:rPr>
        <w:rFonts w:hint="default"/>
      </w:rPr>
    </w:lvl>
    <w:lvl w:ilvl="3" w:tplc="5B44C280">
      <w:numFmt w:val="bullet"/>
      <w:lvlText w:val="•"/>
      <w:lvlJc w:val="left"/>
      <w:pPr>
        <w:ind w:left="3473" w:hanging="339"/>
      </w:pPr>
      <w:rPr>
        <w:rFonts w:hint="default"/>
      </w:rPr>
    </w:lvl>
    <w:lvl w:ilvl="4" w:tplc="53320314">
      <w:numFmt w:val="bullet"/>
      <w:lvlText w:val="•"/>
      <w:lvlJc w:val="left"/>
      <w:pPr>
        <w:ind w:left="4440" w:hanging="339"/>
      </w:pPr>
      <w:rPr>
        <w:rFonts w:hint="default"/>
      </w:rPr>
    </w:lvl>
    <w:lvl w:ilvl="5" w:tplc="8312D2E0">
      <w:numFmt w:val="bullet"/>
      <w:lvlText w:val="•"/>
      <w:lvlJc w:val="left"/>
      <w:pPr>
        <w:ind w:left="5406" w:hanging="339"/>
      </w:pPr>
      <w:rPr>
        <w:rFonts w:hint="default"/>
      </w:rPr>
    </w:lvl>
    <w:lvl w:ilvl="6" w:tplc="9D30B47A">
      <w:numFmt w:val="bullet"/>
      <w:lvlText w:val="•"/>
      <w:lvlJc w:val="left"/>
      <w:pPr>
        <w:ind w:left="6373" w:hanging="339"/>
      </w:pPr>
      <w:rPr>
        <w:rFonts w:hint="default"/>
      </w:rPr>
    </w:lvl>
    <w:lvl w:ilvl="7" w:tplc="4130290A">
      <w:numFmt w:val="bullet"/>
      <w:lvlText w:val="•"/>
      <w:lvlJc w:val="left"/>
      <w:pPr>
        <w:ind w:left="7340" w:hanging="339"/>
      </w:pPr>
      <w:rPr>
        <w:rFonts w:hint="default"/>
      </w:rPr>
    </w:lvl>
    <w:lvl w:ilvl="8" w:tplc="B5169CD6">
      <w:numFmt w:val="bullet"/>
      <w:lvlText w:val="•"/>
      <w:lvlJc w:val="left"/>
      <w:pPr>
        <w:ind w:left="8306" w:hanging="33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02"/>
    <w:rsid w:val="000B4CF1"/>
    <w:rsid w:val="00452093"/>
    <w:rsid w:val="00456827"/>
    <w:rsid w:val="004670CD"/>
    <w:rsid w:val="00635F9B"/>
    <w:rsid w:val="006C1370"/>
    <w:rsid w:val="00870DAD"/>
    <w:rsid w:val="00895389"/>
    <w:rsid w:val="00A7660B"/>
    <w:rsid w:val="00A95CD9"/>
    <w:rsid w:val="00AD0ACB"/>
    <w:rsid w:val="00B05D84"/>
    <w:rsid w:val="00B450E8"/>
    <w:rsid w:val="00D43902"/>
    <w:rsid w:val="00D67697"/>
    <w:rsid w:val="00E53F4E"/>
    <w:rsid w:val="00E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A24E7"/>
  <w15:docId w15:val="{7F092D6E-345E-4643-9FC8-F71F9440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M Roman 12" w:eastAsia="LM Roman 12" w:hAnsi="LM Roman 12" w:cs="LM Roman 12"/>
    </w:rPr>
  </w:style>
  <w:style w:type="paragraph" w:styleId="Heading1">
    <w:name w:val="heading 1"/>
    <w:basedOn w:val="Normal"/>
    <w:uiPriority w:val="1"/>
    <w:qFormat/>
    <w:pPr>
      <w:spacing w:line="396" w:lineRule="exact"/>
      <w:ind w:left="433" w:right="4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"/>
      <w:ind w:left="90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57" w:lineRule="exact"/>
      <w:ind w:left="909"/>
      <w:jc w:val="both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494" w:right="1049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4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CF1"/>
    <w:rPr>
      <w:rFonts w:ascii="LM Roman 12" w:eastAsia="LM Roman 12" w:hAnsi="LM Roman 12" w:cs="LM Roman 12"/>
    </w:rPr>
  </w:style>
  <w:style w:type="paragraph" w:styleId="Footer">
    <w:name w:val="footer"/>
    <w:basedOn w:val="Normal"/>
    <w:link w:val="FooterChar"/>
    <w:uiPriority w:val="99"/>
    <w:unhideWhenUsed/>
    <w:rsid w:val="000B4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CF1"/>
    <w:rPr>
      <w:rFonts w:ascii="LM Roman 12" w:eastAsia="LM Roman 12" w:hAnsi="LM Roman 12" w:cs="LM Roman 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DIPYAMAN</dc:creator>
  <cp:lastModifiedBy>DIPYAMAN</cp:lastModifiedBy>
  <cp:revision>3</cp:revision>
  <dcterms:created xsi:type="dcterms:W3CDTF">2020-04-05T20:40:00Z</dcterms:created>
  <dcterms:modified xsi:type="dcterms:W3CDTF">2020-04-05T20:48:00Z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TeX</vt:lpwstr>
  </property>
  <property fmtid="{D5CDD505-2E9C-101B-9397-08002B2CF9AE}" pid="4" name="LastSaved">
    <vt:filetime>2020-04-05T00:00:00Z</vt:filetime>
  </property>
</Properties>
</file>