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33CD5" w14:textId="439AA429" w:rsidR="004C7F55" w:rsidRPr="004C7F55" w:rsidRDefault="0039781B" w:rsidP="004C7F55">
      <w:pPr>
        <w:rPr>
          <w:rFonts w:ascii="Times New Roman" w:hAnsi="Times New Roman" w:cs="Times New Roman"/>
          <w:sz w:val="40"/>
          <w:szCs w:val="40"/>
        </w:rPr>
      </w:pPr>
      <w:r>
        <w:rPr>
          <w:rFonts w:ascii="Times New Roman" w:hAnsi="Times New Roman" w:cs="Times New Roman"/>
          <w:sz w:val="40"/>
          <w:szCs w:val="40"/>
        </w:rPr>
        <w:t xml:space="preserve">HISTORY </w:t>
      </w:r>
      <w:r w:rsidR="004C7F55">
        <w:rPr>
          <w:rFonts w:ascii="Times New Roman" w:hAnsi="Times New Roman" w:cs="Times New Roman"/>
          <w:sz w:val="40"/>
          <w:szCs w:val="40"/>
        </w:rPr>
        <w:t>MA 2</w:t>
      </w:r>
      <w:r w:rsidR="004C7F55" w:rsidRPr="004C7F55">
        <w:rPr>
          <w:rFonts w:ascii="Times New Roman" w:hAnsi="Times New Roman" w:cs="Times New Roman"/>
          <w:sz w:val="40"/>
          <w:szCs w:val="40"/>
          <w:vertAlign w:val="superscript"/>
        </w:rPr>
        <w:t>ND</w:t>
      </w:r>
      <w:r w:rsidR="004C7F55">
        <w:rPr>
          <w:rFonts w:ascii="Times New Roman" w:hAnsi="Times New Roman" w:cs="Times New Roman"/>
          <w:sz w:val="40"/>
          <w:szCs w:val="40"/>
        </w:rPr>
        <w:t xml:space="preserve"> SEMESTER HIS 201 UNIT </w:t>
      </w:r>
      <w:bookmarkStart w:id="0" w:name="_GoBack"/>
      <w:bookmarkEnd w:id="0"/>
      <w:r w:rsidR="004C7F55">
        <w:rPr>
          <w:rFonts w:ascii="Times New Roman" w:hAnsi="Times New Roman" w:cs="Times New Roman"/>
          <w:sz w:val="40"/>
          <w:szCs w:val="40"/>
        </w:rPr>
        <w:t>I: POLICE</w:t>
      </w:r>
    </w:p>
    <w:p w14:paraId="7D76201C" w14:textId="77777777" w:rsidR="004C7F55" w:rsidRDefault="004C7F55" w:rsidP="001177CE">
      <w:pPr>
        <w:jc w:val="center"/>
        <w:rPr>
          <w:rFonts w:ascii="Times New Roman" w:hAnsi="Times New Roman" w:cs="Times New Roman"/>
          <w:sz w:val="56"/>
          <w:szCs w:val="56"/>
        </w:rPr>
      </w:pPr>
    </w:p>
    <w:p w14:paraId="09B48C19" w14:textId="1F11805D" w:rsidR="001177CE" w:rsidRPr="002C2E0E" w:rsidRDefault="00BB212C" w:rsidP="001177CE">
      <w:pPr>
        <w:jc w:val="center"/>
        <w:rPr>
          <w:rFonts w:ascii="Times New Roman" w:hAnsi="Times New Roman" w:cs="Times New Roman"/>
          <w:sz w:val="56"/>
          <w:szCs w:val="56"/>
        </w:rPr>
      </w:pPr>
      <w:r>
        <w:rPr>
          <w:rFonts w:ascii="Times New Roman" w:hAnsi="Times New Roman" w:cs="Times New Roman"/>
          <w:sz w:val="56"/>
          <w:szCs w:val="56"/>
        </w:rPr>
        <w:t xml:space="preserve">LORD </w:t>
      </w:r>
      <w:r w:rsidR="001177CE" w:rsidRPr="002C2E0E">
        <w:rPr>
          <w:rFonts w:ascii="Times New Roman" w:hAnsi="Times New Roman" w:cs="Times New Roman"/>
          <w:sz w:val="56"/>
          <w:szCs w:val="56"/>
        </w:rPr>
        <w:t>CORNWALLIS AND</w:t>
      </w:r>
      <w:r w:rsidR="001177CE">
        <w:rPr>
          <w:rFonts w:ascii="Times New Roman" w:hAnsi="Times New Roman" w:cs="Times New Roman"/>
          <w:sz w:val="56"/>
          <w:szCs w:val="56"/>
        </w:rPr>
        <w:t xml:space="preserve"> </w:t>
      </w:r>
      <w:r w:rsidR="00296F14">
        <w:rPr>
          <w:rFonts w:ascii="Times New Roman" w:hAnsi="Times New Roman" w:cs="Times New Roman"/>
          <w:sz w:val="56"/>
          <w:szCs w:val="56"/>
        </w:rPr>
        <w:t xml:space="preserve">EARLY </w:t>
      </w:r>
      <w:r w:rsidR="001177CE" w:rsidRPr="002C2E0E">
        <w:rPr>
          <w:rFonts w:ascii="Times New Roman" w:hAnsi="Times New Roman" w:cs="Times New Roman"/>
          <w:sz w:val="56"/>
          <w:szCs w:val="56"/>
        </w:rPr>
        <w:t>POLICE REFORM</w:t>
      </w:r>
      <w:r w:rsidR="001177CE">
        <w:rPr>
          <w:rFonts w:ascii="Times New Roman" w:hAnsi="Times New Roman" w:cs="Times New Roman"/>
          <w:sz w:val="56"/>
          <w:szCs w:val="56"/>
        </w:rPr>
        <w:t xml:space="preserve"> IN BENGAL</w:t>
      </w:r>
    </w:p>
    <w:p w14:paraId="6E6F5F57" w14:textId="77777777" w:rsidR="001177CE" w:rsidRDefault="001177CE" w:rsidP="001177CE">
      <w:pPr>
        <w:jc w:val="center"/>
        <w:rPr>
          <w:rFonts w:ascii="Times New Roman" w:hAnsi="Times New Roman" w:cs="Times New Roman"/>
          <w:sz w:val="48"/>
          <w:szCs w:val="48"/>
        </w:rPr>
      </w:pPr>
    </w:p>
    <w:p w14:paraId="1D8675D0" w14:textId="77777777" w:rsidR="001177CE" w:rsidRDefault="001177CE" w:rsidP="001177CE">
      <w:pPr>
        <w:jc w:val="center"/>
        <w:rPr>
          <w:rFonts w:ascii="Times New Roman" w:hAnsi="Times New Roman" w:cs="Times New Roman"/>
          <w:sz w:val="40"/>
          <w:szCs w:val="40"/>
        </w:rPr>
      </w:pPr>
    </w:p>
    <w:p w14:paraId="6B21F7BB" w14:textId="7147B6BD" w:rsidR="00722189" w:rsidRPr="00722189" w:rsidRDefault="00722189" w:rsidP="001177CE">
      <w:pPr>
        <w:jc w:val="both"/>
        <w:rPr>
          <w:rFonts w:ascii="Times New Roman" w:hAnsi="Times New Roman" w:cs="Times New Roman"/>
          <w:b/>
          <w:bCs/>
          <w:sz w:val="48"/>
          <w:szCs w:val="48"/>
        </w:rPr>
      </w:pPr>
      <w:r w:rsidRPr="00722189">
        <w:rPr>
          <w:rFonts w:ascii="Times New Roman" w:hAnsi="Times New Roman" w:cs="Times New Roman"/>
          <w:b/>
          <w:bCs/>
          <w:sz w:val="48"/>
          <w:szCs w:val="48"/>
        </w:rPr>
        <w:t>Th</w:t>
      </w:r>
      <w:r w:rsidR="009358E2">
        <w:rPr>
          <w:rFonts w:ascii="Times New Roman" w:hAnsi="Times New Roman" w:cs="Times New Roman"/>
          <w:b/>
          <w:bCs/>
          <w:sz w:val="48"/>
          <w:szCs w:val="48"/>
        </w:rPr>
        <w:t>e</w:t>
      </w:r>
      <w:r w:rsidRPr="00722189">
        <w:rPr>
          <w:rFonts w:ascii="Times New Roman" w:hAnsi="Times New Roman" w:cs="Times New Roman"/>
          <w:b/>
          <w:bCs/>
          <w:sz w:val="48"/>
          <w:szCs w:val="48"/>
        </w:rPr>
        <w:t xml:space="preserve"> Situation in Bengal in the Second Half of the 18</w:t>
      </w:r>
      <w:r w:rsidRPr="00722189">
        <w:rPr>
          <w:rFonts w:ascii="Times New Roman" w:hAnsi="Times New Roman" w:cs="Times New Roman"/>
          <w:b/>
          <w:bCs/>
          <w:sz w:val="48"/>
          <w:szCs w:val="48"/>
          <w:vertAlign w:val="superscript"/>
        </w:rPr>
        <w:t>th</w:t>
      </w:r>
      <w:r w:rsidRPr="00722189">
        <w:rPr>
          <w:rFonts w:ascii="Times New Roman" w:hAnsi="Times New Roman" w:cs="Times New Roman"/>
          <w:b/>
          <w:bCs/>
          <w:sz w:val="48"/>
          <w:szCs w:val="48"/>
        </w:rPr>
        <w:t xml:space="preserve"> Century:</w:t>
      </w:r>
    </w:p>
    <w:p w14:paraId="2F5394CD" w14:textId="3255DD84" w:rsidR="001177CE" w:rsidRPr="002C2E0E" w:rsidRDefault="00985F40" w:rsidP="001177CE">
      <w:pPr>
        <w:jc w:val="both"/>
        <w:rPr>
          <w:rFonts w:ascii="Times New Roman" w:hAnsi="Times New Roman" w:cs="Times New Roman"/>
          <w:sz w:val="48"/>
          <w:szCs w:val="48"/>
        </w:rPr>
      </w:pPr>
      <w:r>
        <w:rPr>
          <w:rFonts w:ascii="Times New Roman" w:hAnsi="Times New Roman" w:cs="Times New Roman"/>
          <w:sz w:val="48"/>
          <w:szCs w:val="48"/>
        </w:rPr>
        <w:t xml:space="preserve">     </w:t>
      </w:r>
      <w:r w:rsidR="00BB212C">
        <w:rPr>
          <w:rFonts w:ascii="Times New Roman" w:hAnsi="Times New Roman" w:cs="Times New Roman"/>
          <w:sz w:val="48"/>
          <w:szCs w:val="48"/>
        </w:rPr>
        <w:t>T</w:t>
      </w:r>
      <w:r w:rsidR="001177CE" w:rsidRPr="002C2E0E">
        <w:rPr>
          <w:rFonts w:ascii="Times New Roman" w:hAnsi="Times New Roman" w:cs="Times New Roman"/>
          <w:sz w:val="48"/>
          <w:szCs w:val="48"/>
        </w:rPr>
        <w:t>he Great Famine of 1770</w:t>
      </w:r>
      <w:r w:rsidR="00BB212C">
        <w:rPr>
          <w:rFonts w:ascii="Times New Roman" w:hAnsi="Times New Roman" w:cs="Times New Roman"/>
          <w:sz w:val="48"/>
          <w:szCs w:val="48"/>
        </w:rPr>
        <w:t xml:space="preserve"> and its aftermath provided the background of the police reforms of the East India Company. The famine </w:t>
      </w:r>
      <w:r w:rsidR="00296F14">
        <w:rPr>
          <w:rFonts w:ascii="Times New Roman" w:hAnsi="Times New Roman" w:cs="Times New Roman"/>
          <w:sz w:val="48"/>
          <w:szCs w:val="48"/>
        </w:rPr>
        <w:t xml:space="preserve">was </w:t>
      </w:r>
      <w:r w:rsidR="001177CE" w:rsidRPr="002C2E0E">
        <w:rPr>
          <w:rFonts w:ascii="Times New Roman" w:hAnsi="Times New Roman" w:cs="Times New Roman"/>
          <w:sz w:val="48"/>
          <w:szCs w:val="48"/>
        </w:rPr>
        <w:t>the result of ruthless exploitation of the economy of Bengal by the Company and its servants</w:t>
      </w:r>
      <w:r w:rsidR="00BB212C">
        <w:rPr>
          <w:rFonts w:ascii="Times New Roman" w:hAnsi="Times New Roman" w:cs="Times New Roman"/>
          <w:sz w:val="48"/>
          <w:szCs w:val="48"/>
        </w:rPr>
        <w:t xml:space="preserve">. It was </w:t>
      </w:r>
      <w:r w:rsidR="001177CE" w:rsidRPr="002C2E0E">
        <w:rPr>
          <w:rFonts w:ascii="Times New Roman" w:hAnsi="Times New Roman" w:cs="Times New Roman"/>
          <w:sz w:val="48"/>
          <w:szCs w:val="48"/>
        </w:rPr>
        <w:t xml:space="preserve">sparked off by </w:t>
      </w:r>
      <w:r w:rsidR="00BB212C">
        <w:rPr>
          <w:rFonts w:ascii="Times New Roman" w:hAnsi="Times New Roman" w:cs="Times New Roman"/>
          <w:sz w:val="48"/>
          <w:szCs w:val="48"/>
        </w:rPr>
        <w:t xml:space="preserve">successive </w:t>
      </w:r>
      <w:r w:rsidR="001177CE" w:rsidRPr="002C2E0E">
        <w:rPr>
          <w:rFonts w:ascii="Times New Roman" w:hAnsi="Times New Roman" w:cs="Times New Roman"/>
          <w:sz w:val="48"/>
          <w:szCs w:val="48"/>
        </w:rPr>
        <w:t>crop failures in</w:t>
      </w:r>
      <w:r w:rsidR="00BB212C">
        <w:rPr>
          <w:rFonts w:ascii="Times New Roman" w:hAnsi="Times New Roman" w:cs="Times New Roman"/>
          <w:sz w:val="48"/>
          <w:szCs w:val="48"/>
        </w:rPr>
        <w:t xml:space="preserve"> </w:t>
      </w:r>
      <w:r w:rsidR="001177CE" w:rsidRPr="002C2E0E">
        <w:rPr>
          <w:rFonts w:ascii="Times New Roman" w:hAnsi="Times New Roman" w:cs="Times New Roman"/>
          <w:sz w:val="48"/>
          <w:szCs w:val="48"/>
        </w:rPr>
        <w:t>1768 and 1769</w:t>
      </w:r>
      <w:r w:rsidR="00BB212C">
        <w:rPr>
          <w:rFonts w:ascii="Times New Roman" w:hAnsi="Times New Roman" w:cs="Times New Roman"/>
          <w:sz w:val="48"/>
          <w:szCs w:val="48"/>
        </w:rPr>
        <w:t>. P</w:t>
      </w:r>
      <w:r w:rsidR="001177CE" w:rsidRPr="002C2E0E">
        <w:rPr>
          <w:rFonts w:ascii="Times New Roman" w:hAnsi="Times New Roman" w:cs="Times New Roman"/>
          <w:sz w:val="48"/>
          <w:szCs w:val="48"/>
        </w:rPr>
        <w:t>estilence, especially smallpox, added to the famine mortalit</w:t>
      </w:r>
      <w:r w:rsidR="00BB212C">
        <w:rPr>
          <w:rFonts w:ascii="Times New Roman" w:hAnsi="Times New Roman" w:cs="Times New Roman"/>
          <w:sz w:val="48"/>
          <w:szCs w:val="48"/>
        </w:rPr>
        <w:t>y. L</w:t>
      </w:r>
      <w:r w:rsidR="001177CE" w:rsidRPr="002C2E0E">
        <w:rPr>
          <w:rFonts w:ascii="Times New Roman" w:hAnsi="Times New Roman" w:cs="Times New Roman"/>
          <w:sz w:val="48"/>
          <w:szCs w:val="48"/>
        </w:rPr>
        <w:t xml:space="preserve">ater day historians are generally inclined to agree with </w:t>
      </w:r>
      <w:r w:rsidR="00296F14">
        <w:rPr>
          <w:rFonts w:ascii="Times New Roman" w:hAnsi="Times New Roman" w:cs="Times New Roman"/>
          <w:sz w:val="48"/>
          <w:szCs w:val="48"/>
        </w:rPr>
        <w:t xml:space="preserve">W. W. </w:t>
      </w:r>
      <w:r w:rsidR="001177CE" w:rsidRPr="002C2E0E">
        <w:rPr>
          <w:rFonts w:ascii="Times New Roman" w:hAnsi="Times New Roman" w:cs="Times New Roman"/>
          <w:sz w:val="48"/>
          <w:szCs w:val="48"/>
        </w:rPr>
        <w:t>Hunter that nearly one third of the population died as a result.</w:t>
      </w:r>
    </w:p>
    <w:p w14:paraId="383A46BB" w14:textId="231FE699" w:rsidR="001177CE" w:rsidRPr="002C2E0E" w:rsidRDefault="00D51378" w:rsidP="001177CE">
      <w:pPr>
        <w:jc w:val="both"/>
        <w:rPr>
          <w:rFonts w:ascii="Times New Roman" w:hAnsi="Times New Roman" w:cs="Times New Roman"/>
          <w:sz w:val="48"/>
          <w:szCs w:val="48"/>
        </w:rPr>
      </w:pPr>
      <w:r>
        <w:rPr>
          <w:rFonts w:ascii="Times New Roman" w:hAnsi="Times New Roman" w:cs="Times New Roman"/>
          <w:sz w:val="48"/>
          <w:szCs w:val="48"/>
        </w:rPr>
        <w:lastRenderedPageBreak/>
        <w:t xml:space="preserve">     </w:t>
      </w:r>
      <w:r w:rsidR="001177CE" w:rsidRPr="002C2E0E">
        <w:rPr>
          <w:rFonts w:ascii="Times New Roman" w:hAnsi="Times New Roman" w:cs="Times New Roman"/>
          <w:sz w:val="48"/>
          <w:szCs w:val="48"/>
        </w:rPr>
        <w:t>Those who survived</w:t>
      </w:r>
      <w:r>
        <w:rPr>
          <w:rFonts w:ascii="Times New Roman" w:hAnsi="Times New Roman" w:cs="Times New Roman"/>
          <w:sz w:val="48"/>
          <w:szCs w:val="48"/>
        </w:rPr>
        <w:t xml:space="preserve"> </w:t>
      </w:r>
      <w:r w:rsidR="001177CE" w:rsidRPr="002C2E0E">
        <w:rPr>
          <w:rFonts w:ascii="Times New Roman" w:hAnsi="Times New Roman" w:cs="Times New Roman"/>
          <w:sz w:val="48"/>
          <w:szCs w:val="48"/>
        </w:rPr>
        <w:t xml:space="preserve">found that the path of recovery </w:t>
      </w:r>
      <w:r>
        <w:rPr>
          <w:rFonts w:ascii="Times New Roman" w:hAnsi="Times New Roman" w:cs="Times New Roman"/>
          <w:sz w:val="48"/>
          <w:szCs w:val="48"/>
        </w:rPr>
        <w:t>very difficult, especially because th</w:t>
      </w:r>
      <w:r w:rsidR="001177CE" w:rsidRPr="002C2E0E">
        <w:rPr>
          <w:rFonts w:ascii="Times New Roman" w:hAnsi="Times New Roman" w:cs="Times New Roman"/>
          <w:sz w:val="48"/>
          <w:szCs w:val="48"/>
        </w:rPr>
        <w:t xml:space="preserve">e famine and its aftermath was characterised by </w:t>
      </w:r>
      <w:r w:rsidR="00450211">
        <w:rPr>
          <w:rFonts w:ascii="Times New Roman" w:hAnsi="Times New Roman" w:cs="Times New Roman"/>
          <w:sz w:val="48"/>
          <w:szCs w:val="48"/>
        </w:rPr>
        <w:t xml:space="preserve">a </w:t>
      </w:r>
      <w:r w:rsidR="001177CE" w:rsidRPr="002C2E0E">
        <w:rPr>
          <w:rFonts w:ascii="Times New Roman" w:hAnsi="Times New Roman" w:cs="Times New Roman"/>
          <w:sz w:val="48"/>
          <w:szCs w:val="48"/>
        </w:rPr>
        <w:t>sharp rise in prices</w:t>
      </w:r>
      <w:r>
        <w:rPr>
          <w:rFonts w:ascii="Times New Roman" w:hAnsi="Times New Roman" w:cs="Times New Roman"/>
          <w:sz w:val="48"/>
          <w:szCs w:val="48"/>
        </w:rPr>
        <w:t>. N</w:t>
      </w:r>
      <w:r w:rsidR="001177CE" w:rsidRPr="002C2E0E">
        <w:rPr>
          <w:rFonts w:ascii="Times New Roman" w:hAnsi="Times New Roman" w:cs="Times New Roman"/>
          <w:sz w:val="48"/>
          <w:szCs w:val="48"/>
        </w:rPr>
        <w:t>eedless to say</w:t>
      </w:r>
      <w:r>
        <w:rPr>
          <w:rFonts w:ascii="Times New Roman" w:hAnsi="Times New Roman" w:cs="Times New Roman"/>
          <w:sz w:val="48"/>
          <w:szCs w:val="48"/>
        </w:rPr>
        <w:t>,</w:t>
      </w:r>
      <w:r w:rsidR="001177CE" w:rsidRPr="002C2E0E">
        <w:rPr>
          <w:rFonts w:ascii="Times New Roman" w:hAnsi="Times New Roman" w:cs="Times New Roman"/>
          <w:sz w:val="48"/>
          <w:szCs w:val="48"/>
        </w:rPr>
        <w:t xml:space="preserve"> the poorer sections of society suffered most as a result.</w:t>
      </w:r>
      <w:r>
        <w:rPr>
          <w:rFonts w:ascii="Times New Roman" w:hAnsi="Times New Roman" w:cs="Times New Roman"/>
          <w:sz w:val="48"/>
          <w:szCs w:val="48"/>
        </w:rPr>
        <w:t xml:space="preserve"> </w:t>
      </w:r>
      <w:r w:rsidR="00450211">
        <w:rPr>
          <w:rFonts w:ascii="Times New Roman" w:hAnsi="Times New Roman" w:cs="Times New Roman"/>
          <w:sz w:val="48"/>
          <w:szCs w:val="48"/>
        </w:rPr>
        <w:t xml:space="preserve">Interestingly, </w:t>
      </w:r>
      <w:r w:rsidR="001177CE" w:rsidRPr="002C2E0E">
        <w:rPr>
          <w:rFonts w:ascii="Times New Roman" w:hAnsi="Times New Roman" w:cs="Times New Roman"/>
          <w:sz w:val="48"/>
          <w:szCs w:val="48"/>
        </w:rPr>
        <w:t>the scale of price rise was much larger than what the actual shortfall in production would have normally justified</w:t>
      </w:r>
      <w:r w:rsidR="00450211">
        <w:rPr>
          <w:rFonts w:ascii="Times New Roman" w:hAnsi="Times New Roman" w:cs="Times New Roman"/>
          <w:sz w:val="48"/>
          <w:szCs w:val="48"/>
        </w:rPr>
        <w:t>; this happened because of</w:t>
      </w:r>
      <w:r w:rsidR="001177CE" w:rsidRPr="002C2E0E">
        <w:rPr>
          <w:rFonts w:ascii="Times New Roman" w:hAnsi="Times New Roman" w:cs="Times New Roman"/>
          <w:sz w:val="48"/>
          <w:szCs w:val="48"/>
        </w:rPr>
        <w:t xml:space="preserve"> an inelastic food-supply which under the transport conditions of the time could </w:t>
      </w:r>
      <w:r w:rsidR="00450211">
        <w:rPr>
          <w:rFonts w:ascii="Times New Roman" w:hAnsi="Times New Roman" w:cs="Times New Roman"/>
          <w:sz w:val="48"/>
          <w:szCs w:val="48"/>
        </w:rPr>
        <w:t>not</w:t>
      </w:r>
      <w:r w:rsidR="001177CE" w:rsidRPr="002C2E0E">
        <w:rPr>
          <w:rFonts w:ascii="Times New Roman" w:hAnsi="Times New Roman" w:cs="Times New Roman"/>
          <w:sz w:val="48"/>
          <w:szCs w:val="48"/>
        </w:rPr>
        <w:t xml:space="preserve"> be quickly replenished by imports. The mechanism of rural credit also contributed</w:t>
      </w:r>
      <w:r w:rsidR="00450211">
        <w:rPr>
          <w:rFonts w:ascii="Times New Roman" w:hAnsi="Times New Roman" w:cs="Times New Roman"/>
          <w:sz w:val="48"/>
          <w:szCs w:val="48"/>
        </w:rPr>
        <w:t xml:space="preserve"> to the woes of people. </w:t>
      </w:r>
      <w:r w:rsidR="001177CE" w:rsidRPr="002C2E0E">
        <w:rPr>
          <w:rFonts w:ascii="Times New Roman" w:hAnsi="Times New Roman" w:cs="Times New Roman"/>
          <w:sz w:val="48"/>
          <w:szCs w:val="48"/>
        </w:rPr>
        <w:t xml:space="preserve">In view of the impoverishment of the peasants, the grain merchants who </w:t>
      </w:r>
      <w:r w:rsidR="00450211">
        <w:rPr>
          <w:rFonts w:ascii="Times New Roman" w:hAnsi="Times New Roman" w:cs="Times New Roman"/>
          <w:sz w:val="48"/>
          <w:szCs w:val="48"/>
        </w:rPr>
        <w:t xml:space="preserve">normally </w:t>
      </w:r>
      <w:r w:rsidR="001177CE" w:rsidRPr="002C2E0E">
        <w:rPr>
          <w:rFonts w:ascii="Times New Roman" w:hAnsi="Times New Roman" w:cs="Times New Roman"/>
          <w:sz w:val="48"/>
          <w:szCs w:val="48"/>
        </w:rPr>
        <w:t>advanced grain to them</w:t>
      </w:r>
      <w:r w:rsidR="00450211">
        <w:rPr>
          <w:rFonts w:ascii="Times New Roman" w:hAnsi="Times New Roman" w:cs="Times New Roman"/>
          <w:sz w:val="48"/>
          <w:szCs w:val="48"/>
        </w:rPr>
        <w:t xml:space="preserve"> </w:t>
      </w:r>
      <w:r w:rsidR="001177CE" w:rsidRPr="002C2E0E">
        <w:rPr>
          <w:rFonts w:ascii="Times New Roman" w:hAnsi="Times New Roman" w:cs="Times New Roman"/>
          <w:sz w:val="48"/>
          <w:szCs w:val="48"/>
        </w:rPr>
        <w:t>were now unwilling to take the risk</w:t>
      </w:r>
      <w:r w:rsidR="00450211">
        <w:rPr>
          <w:rFonts w:ascii="Times New Roman" w:hAnsi="Times New Roman" w:cs="Times New Roman"/>
          <w:sz w:val="48"/>
          <w:szCs w:val="48"/>
        </w:rPr>
        <w:t xml:space="preserve">. </w:t>
      </w:r>
      <w:r w:rsidR="001177CE" w:rsidRPr="002C2E0E">
        <w:rPr>
          <w:rFonts w:ascii="Times New Roman" w:hAnsi="Times New Roman" w:cs="Times New Roman"/>
          <w:sz w:val="48"/>
          <w:szCs w:val="48"/>
        </w:rPr>
        <w:t>The situation worse</w:t>
      </w:r>
      <w:r w:rsidR="00450211">
        <w:rPr>
          <w:rFonts w:ascii="Times New Roman" w:hAnsi="Times New Roman" w:cs="Times New Roman"/>
          <w:sz w:val="48"/>
          <w:szCs w:val="48"/>
        </w:rPr>
        <w:t>ned</w:t>
      </w:r>
      <w:r w:rsidR="001177CE" w:rsidRPr="002C2E0E">
        <w:rPr>
          <w:rFonts w:ascii="Times New Roman" w:hAnsi="Times New Roman" w:cs="Times New Roman"/>
          <w:sz w:val="48"/>
          <w:szCs w:val="48"/>
        </w:rPr>
        <w:t xml:space="preserve"> </w:t>
      </w:r>
      <w:r w:rsidR="00450211">
        <w:rPr>
          <w:rFonts w:ascii="Times New Roman" w:hAnsi="Times New Roman" w:cs="Times New Roman"/>
          <w:sz w:val="48"/>
          <w:szCs w:val="48"/>
        </w:rPr>
        <w:t xml:space="preserve">because </w:t>
      </w:r>
      <w:r w:rsidR="001177CE" w:rsidRPr="002C2E0E">
        <w:rPr>
          <w:rFonts w:ascii="Times New Roman" w:hAnsi="Times New Roman" w:cs="Times New Roman"/>
          <w:sz w:val="48"/>
          <w:szCs w:val="48"/>
        </w:rPr>
        <w:t xml:space="preserve">the Company Government </w:t>
      </w:r>
      <w:r w:rsidR="00450211">
        <w:rPr>
          <w:rFonts w:ascii="Times New Roman" w:hAnsi="Times New Roman" w:cs="Times New Roman"/>
          <w:sz w:val="48"/>
          <w:szCs w:val="48"/>
        </w:rPr>
        <w:t xml:space="preserve">decided </w:t>
      </w:r>
      <w:r w:rsidR="001177CE" w:rsidRPr="002C2E0E">
        <w:rPr>
          <w:rFonts w:ascii="Times New Roman" w:hAnsi="Times New Roman" w:cs="Times New Roman"/>
          <w:sz w:val="48"/>
          <w:szCs w:val="48"/>
        </w:rPr>
        <w:t xml:space="preserve">to corner nearly 1,20,000 </w:t>
      </w:r>
      <w:r w:rsidR="001177CE" w:rsidRPr="00296F14">
        <w:rPr>
          <w:rFonts w:ascii="Times New Roman" w:hAnsi="Times New Roman" w:cs="Times New Roman"/>
          <w:i/>
          <w:iCs/>
          <w:sz w:val="48"/>
          <w:szCs w:val="48"/>
        </w:rPr>
        <w:t>maund</w:t>
      </w:r>
      <w:r w:rsidR="001177CE" w:rsidRPr="002C2E0E">
        <w:rPr>
          <w:rFonts w:ascii="Times New Roman" w:hAnsi="Times New Roman" w:cs="Times New Roman"/>
          <w:sz w:val="48"/>
          <w:szCs w:val="48"/>
        </w:rPr>
        <w:t xml:space="preserve"> of rice for the </w:t>
      </w:r>
      <w:r w:rsidR="00450211">
        <w:rPr>
          <w:rFonts w:ascii="Times New Roman" w:hAnsi="Times New Roman" w:cs="Times New Roman"/>
          <w:sz w:val="48"/>
          <w:szCs w:val="48"/>
        </w:rPr>
        <w:t xml:space="preserve">exclusive </w:t>
      </w:r>
      <w:r w:rsidR="001177CE" w:rsidRPr="002C2E0E">
        <w:rPr>
          <w:rFonts w:ascii="Times New Roman" w:hAnsi="Times New Roman" w:cs="Times New Roman"/>
          <w:sz w:val="48"/>
          <w:szCs w:val="48"/>
        </w:rPr>
        <w:t xml:space="preserve">use of the army. To this was added similar </w:t>
      </w:r>
      <w:r w:rsidR="00450211">
        <w:rPr>
          <w:rFonts w:ascii="Times New Roman" w:hAnsi="Times New Roman" w:cs="Times New Roman"/>
          <w:sz w:val="48"/>
          <w:szCs w:val="48"/>
        </w:rPr>
        <w:t xml:space="preserve">but totally illegal </w:t>
      </w:r>
      <w:r w:rsidR="001177CE" w:rsidRPr="002C2E0E">
        <w:rPr>
          <w:rFonts w:ascii="Times New Roman" w:hAnsi="Times New Roman" w:cs="Times New Roman"/>
          <w:sz w:val="48"/>
          <w:szCs w:val="48"/>
        </w:rPr>
        <w:t>cornering of a considerable supply by the Company’s servants and their Indian agents.</w:t>
      </w:r>
    </w:p>
    <w:p w14:paraId="5E2A5164" w14:textId="4965B5EB" w:rsidR="00871E6E" w:rsidRPr="002C2E0E" w:rsidRDefault="001177CE" w:rsidP="00564EAA">
      <w:pPr>
        <w:ind w:firstLine="720"/>
        <w:jc w:val="both"/>
        <w:rPr>
          <w:rFonts w:ascii="Times New Roman" w:hAnsi="Times New Roman" w:cs="Times New Roman"/>
          <w:sz w:val="48"/>
          <w:szCs w:val="48"/>
        </w:rPr>
      </w:pPr>
      <w:r w:rsidRPr="002C2E0E">
        <w:rPr>
          <w:rFonts w:ascii="Times New Roman" w:hAnsi="Times New Roman" w:cs="Times New Roman"/>
          <w:sz w:val="48"/>
          <w:szCs w:val="48"/>
        </w:rPr>
        <w:lastRenderedPageBreak/>
        <w:t>Relief measures undertaken by the</w:t>
      </w:r>
      <w:r w:rsidR="00871E6E">
        <w:rPr>
          <w:rFonts w:ascii="Times New Roman" w:hAnsi="Times New Roman" w:cs="Times New Roman"/>
          <w:sz w:val="48"/>
          <w:szCs w:val="48"/>
        </w:rPr>
        <w:t xml:space="preserve"> </w:t>
      </w:r>
      <w:r w:rsidRPr="002C2E0E">
        <w:rPr>
          <w:rFonts w:ascii="Times New Roman" w:hAnsi="Times New Roman" w:cs="Times New Roman"/>
          <w:sz w:val="48"/>
          <w:szCs w:val="48"/>
        </w:rPr>
        <w:t xml:space="preserve">Company did not go a long way in alleviating the </w:t>
      </w:r>
      <w:r w:rsidR="00985F40">
        <w:rPr>
          <w:rFonts w:ascii="Times New Roman" w:hAnsi="Times New Roman" w:cs="Times New Roman"/>
          <w:sz w:val="48"/>
          <w:szCs w:val="48"/>
        </w:rPr>
        <w:t>difficulties</w:t>
      </w:r>
      <w:r w:rsidRPr="002C2E0E">
        <w:rPr>
          <w:rFonts w:ascii="Times New Roman" w:hAnsi="Times New Roman" w:cs="Times New Roman"/>
          <w:sz w:val="48"/>
          <w:szCs w:val="48"/>
        </w:rPr>
        <w:t xml:space="preserve"> either. In Mughal and Nawabi times, the province was remarkably free from the incidence of famine</w:t>
      </w:r>
      <w:r w:rsidR="0057681B">
        <w:rPr>
          <w:rFonts w:ascii="Times New Roman" w:hAnsi="Times New Roman" w:cs="Times New Roman"/>
          <w:sz w:val="48"/>
          <w:szCs w:val="48"/>
        </w:rPr>
        <w:t>. There w</w:t>
      </w:r>
      <w:r w:rsidR="00871E6E">
        <w:rPr>
          <w:rFonts w:ascii="Times New Roman" w:hAnsi="Times New Roman" w:cs="Times New Roman"/>
          <w:sz w:val="48"/>
          <w:szCs w:val="48"/>
        </w:rPr>
        <w:t>ere</w:t>
      </w:r>
      <w:r w:rsidR="0057681B">
        <w:rPr>
          <w:rFonts w:ascii="Times New Roman" w:hAnsi="Times New Roman" w:cs="Times New Roman"/>
          <w:sz w:val="48"/>
          <w:szCs w:val="48"/>
        </w:rPr>
        <w:t xml:space="preserve"> </w:t>
      </w:r>
      <w:r w:rsidRPr="002C2E0E">
        <w:rPr>
          <w:rFonts w:ascii="Times New Roman" w:hAnsi="Times New Roman" w:cs="Times New Roman"/>
          <w:sz w:val="48"/>
          <w:szCs w:val="48"/>
        </w:rPr>
        <w:t>occasional periods of scarcity</w:t>
      </w:r>
      <w:r w:rsidR="0057681B">
        <w:rPr>
          <w:rFonts w:ascii="Times New Roman" w:hAnsi="Times New Roman" w:cs="Times New Roman"/>
          <w:sz w:val="48"/>
          <w:szCs w:val="48"/>
        </w:rPr>
        <w:t xml:space="preserve">, but </w:t>
      </w:r>
      <w:r w:rsidRPr="002C2E0E">
        <w:rPr>
          <w:rFonts w:ascii="Times New Roman" w:hAnsi="Times New Roman" w:cs="Times New Roman"/>
          <w:sz w:val="48"/>
          <w:szCs w:val="48"/>
        </w:rPr>
        <w:t>traditionally the ruler and the landlords came forward to relieve the misery of subjects</w:t>
      </w:r>
      <w:r w:rsidR="0057681B">
        <w:rPr>
          <w:rFonts w:ascii="Times New Roman" w:hAnsi="Times New Roman" w:cs="Times New Roman"/>
          <w:sz w:val="48"/>
          <w:szCs w:val="48"/>
        </w:rPr>
        <w:t xml:space="preserve">. </w:t>
      </w:r>
      <w:r w:rsidRPr="002C2E0E">
        <w:rPr>
          <w:rFonts w:ascii="Times New Roman" w:hAnsi="Times New Roman" w:cs="Times New Roman"/>
          <w:sz w:val="48"/>
          <w:szCs w:val="48"/>
        </w:rPr>
        <w:t>Some of the important zamindars and aristocrats indeed endeavoured to provide famine relief now</w:t>
      </w:r>
      <w:r w:rsidR="0057681B">
        <w:rPr>
          <w:rFonts w:ascii="Times New Roman" w:hAnsi="Times New Roman" w:cs="Times New Roman"/>
          <w:sz w:val="48"/>
          <w:szCs w:val="48"/>
        </w:rPr>
        <w:t xml:space="preserve"> b</w:t>
      </w:r>
      <w:r w:rsidRPr="002C2E0E">
        <w:rPr>
          <w:rFonts w:ascii="Times New Roman" w:hAnsi="Times New Roman" w:cs="Times New Roman"/>
          <w:sz w:val="48"/>
          <w:szCs w:val="48"/>
        </w:rPr>
        <w:t>ut</w:t>
      </w:r>
      <w:r w:rsidR="0057681B">
        <w:rPr>
          <w:rFonts w:ascii="Times New Roman" w:hAnsi="Times New Roman" w:cs="Times New Roman"/>
          <w:sz w:val="48"/>
          <w:szCs w:val="48"/>
        </w:rPr>
        <w:t xml:space="preserve"> </w:t>
      </w:r>
      <w:r w:rsidRPr="002C2E0E">
        <w:rPr>
          <w:rFonts w:ascii="Times New Roman" w:hAnsi="Times New Roman" w:cs="Times New Roman"/>
          <w:sz w:val="48"/>
          <w:szCs w:val="48"/>
        </w:rPr>
        <w:t>such endeavours were out of proportion to the magnitude of the disaster</w:t>
      </w:r>
      <w:r w:rsidR="0057681B">
        <w:rPr>
          <w:rFonts w:ascii="Times New Roman" w:hAnsi="Times New Roman" w:cs="Times New Roman"/>
          <w:sz w:val="48"/>
          <w:szCs w:val="48"/>
        </w:rPr>
        <w:t xml:space="preserve">. </w:t>
      </w:r>
      <w:r w:rsidRPr="002C2E0E">
        <w:rPr>
          <w:rFonts w:ascii="Times New Roman" w:hAnsi="Times New Roman" w:cs="Times New Roman"/>
          <w:sz w:val="48"/>
          <w:szCs w:val="48"/>
        </w:rPr>
        <w:t xml:space="preserve">Also, </w:t>
      </w:r>
      <w:r w:rsidR="0057681B">
        <w:rPr>
          <w:rFonts w:ascii="Times New Roman" w:hAnsi="Times New Roman" w:cs="Times New Roman"/>
          <w:sz w:val="48"/>
          <w:szCs w:val="48"/>
        </w:rPr>
        <w:t xml:space="preserve">such </w:t>
      </w:r>
      <w:r w:rsidRPr="002C2E0E">
        <w:rPr>
          <w:rFonts w:ascii="Times New Roman" w:hAnsi="Times New Roman" w:cs="Times New Roman"/>
          <w:sz w:val="48"/>
          <w:szCs w:val="48"/>
        </w:rPr>
        <w:t>voluntary, decentralized charity w</w:t>
      </w:r>
      <w:r w:rsidR="00F44C09">
        <w:rPr>
          <w:rFonts w:ascii="Times New Roman" w:hAnsi="Times New Roman" w:cs="Times New Roman"/>
          <w:sz w:val="48"/>
          <w:szCs w:val="48"/>
        </w:rPr>
        <w:t>ould be</w:t>
      </w:r>
      <w:r w:rsidRPr="002C2E0E">
        <w:rPr>
          <w:rFonts w:ascii="Times New Roman" w:hAnsi="Times New Roman" w:cs="Times New Roman"/>
          <w:sz w:val="48"/>
          <w:szCs w:val="48"/>
        </w:rPr>
        <w:t xml:space="preserve"> occasionally predatory</w:t>
      </w:r>
      <w:r w:rsidR="00F44C09">
        <w:rPr>
          <w:rFonts w:ascii="Times New Roman" w:hAnsi="Times New Roman" w:cs="Times New Roman"/>
          <w:sz w:val="48"/>
          <w:szCs w:val="48"/>
        </w:rPr>
        <w:t xml:space="preserve"> too</w:t>
      </w:r>
      <w:r w:rsidRPr="002C2E0E">
        <w:rPr>
          <w:rFonts w:ascii="Times New Roman" w:hAnsi="Times New Roman" w:cs="Times New Roman"/>
          <w:sz w:val="48"/>
          <w:szCs w:val="48"/>
        </w:rPr>
        <w:t>, as when one landlord would try to draw away another’s tenants</w:t>
      </w:r>
      <w:r w:rsidR="00F44C09">
        <w:rPr>
          <w:rFonts w:ascii="Times New Roman" w:hAnsi="Times New Roman" w:cs="Times New Roman"/>
          <w:sz w:val="48"/>
          <w:szCs w:val="48"/>
        </w:rPr>
        <w:t xml:space="preserve"> </w:t>
      </w:r>
      <w:r w:rsidRPr="002C2E0E">
        <w:rPr>
          <w:rFonts w:ascii="Times New Roman" w:hAnsi="Times New Roman" w:cs="Times New Roman"/>
          <w:sz w:val="48"/>
          <w:szCs w:val="48"/>
        </w:rPr>
        <w:t>And</w:t>
      </w:r>
      <w:r w:rsidR="00871E6E">
        <w:rPr>
          <w:rFonts w:ascii="Times New Roman" w:hAnsi="Times New Roman" w:cs="Times New Roman"/>
          <w:sz w:val="48"/>
          <w:szCs w:val="48"/>
        </w:rPr>
        <w:t>,</w:t>
      </w:r>
      <w:r w:rsidR="00F44C09">
        <w:rPr>
          <w:rFonts w:ascii="Times New Roman" w:hAnsi="Times New Roman" w:cs="Times New Roman"/>
          <w:sz w:val="48"/>
          <w:szCs w:val="48"/>
        </w:rPr>
        <w:t xml:space="preserve"> </w:t>
      </w:r>
      <w:r w:rsidRPr="002C2E0E">
        <w:rPr>
          <w:rFonts w:ascii="Times New Roman" w:hAnsi="Times New Roman" w:cs="Times New Roman"/>
          <w:sz w:val="48"/>
          <w:szCs w:val="48"/>
        </w:rPr>
        <w:t>the drive for maximising the collection of land revenue was distorting the zamindari system in such a way that customary munificence on the part of the zamindars was fast becoming irrelevant.</w:t>
      </w:r>
      <w:r w:rsidR="00871E6E">
        <w:rPr>
          <w:rFonts w:ascii="Times New Roman" w:hAnsi="Times New Roman" w:cs="Times New Roman"/>
          <w:sz w:val="48"/>
          <w:szCs w:val="48"/>
        </w:rPr>
        <w:t xml:space="preserve"> </w:t>
      </w:r>
    </w:p>
    <w:p w14:paraId="6D227267" w14:textId="03034513" w:rsidR="001177CE" w:rsidRPr="002C2E0E" w:rsidRDefault="00F34141" w:rsidP="00650744">
      <w:pPr>
        <w:ind w:firstLine="720"/>
        <w:jc w:val="both"/>
        <w:rPr>
          <w:rFonts w:ascii="Times New Roman" w:hAnsi="Times New Roman" w:cs="Times New Roman"/>
          <w:sz w:val="48"/>
          <w:szCs w:val="48"/>
        </w:rPr>
      </w:pPr>
      <w:r>
        <w:rPr>
          <w:rFonts w:ascii="Times New Roman" w:hAnsi="Times New Roman" w:cs="Times New Roman"/>
          <w:sz w:val="48"/>
          <w:szCs w:val="48"/>
        </w:rPr>
        <w:t>T</w:t>
      </w:r>
      <w:r w:rsidR="001177CE" w:rsidRPr="002C2E0E">
        <w:rPr>
          <w:rFonts w:ascii="Times New Roman" w:hAnsi="Times New Roman" w:cs="Times New Roman"/>
          <w:sz w:val="48"/>
          <w:szCs w:val="48"/>
        </w:rPr>
        <w:t>he unremitting severity with which the</w:t>
      </w:r>
      <w:r w:rsidR="00871E6E">
        <w:rPr>
          <w:rFonts w:ascii="Times New Roman" w:hAnsi="Times New Roman" w:cs="Times New Roman"/>
          <w:sz w:val="48"/>
          <w:szCs w:val="48"/>
        </w:rPr>
        <w:t xml:space="preserve"> </w:t>
      </w:r>
      <w:r w:rsidR="001177CE" w:rsidRPr="002C2E0E">
        <w:rPr>
          <w:rFonts w:ascii="Times New Roman" w:hAnsi="Times New Roman" w:cs="Times New Roman"/>
          <w:sz w:val="48"/>
          <w:szCs w:val="48"/>
        </w:rPr>
        <w:t>Company insisted on the collection of revenue further aggravated the crisis</w:t>
      </w:r>
      <w:r w:rsidR="008959F4">
        <w:rPr>
          <w:rFonts w:ascii="Times New Roman" w:hAnsi="Times New Roman" w:cs="Times New Roman"/>
          <w:sz w:val="48"/>
          <w:szCs w:val="48"/>
        </w:rPr>
        <w:t xml:space="preserve">. The Company had it reasons: </w:t>
      </w:r>
      <w:r w:rsidR="001177CE" w:rsidRPr="002C2E0E">
        <w:rPr>
          <w:rFonts w:ascii="Times New Roman" w:hAnsi="Times New Roman" w:cs="Times New Roman"/>
          <w:sz w:val="48"/>
          <w:szCs w:val="48"/>
        </w:rPr>
        <w:t xml:space="preserve">financing investments, liquidating </w:t>
      </w:r>
      <w:r w:rsidR="001177CE" w:rsidRPr="002C2E0E">
        <w:rPr>
          <w:rFonts w:ascii="Times New Roman" w:hAnsi="Times New Roman" w:cs="Times New Roman"/>
          <w:sz w:val="48"/>
          <w:szCs w:val="48"/>
        </w:rPr>
        <w:lastRenderedPageBreak/>
        <w:t>arrears, remittances to China, defraying military expenses</w:t>
      </w:r>
      <w:r w:rsidR="008959F4">
        <w:rPr>
          <w:rFonts w:ascii="Times New Roman" w:hAnsi="Times New Roman" w:cs="Times New Roman"/>
          <w:sz w:val="48"/>
          <w:szCs w:val="48"/>
        </w:rPr>
        <w:t xml:space="preserve">, bailing out the other two presidencies and so on. </w:t>
      </w:r>
      <w:r w:rsidR="001177CE" w:rsidRPr="002C2E0E">
        <w:rPr>
          <w:rFonts w:ascii="Times New Roman" w:hAnsi="Times New Roman" w:cs="Times New Roman"/>
          <w:sz w:val="48"/>
          <w:szCs w:val="48"/>
        </w:rPr>
        <w:t xml:space="preserve">Hence, </w:t>
      </w:r>
      <w:r w:rsidR="008959F4">
        <w:rPr>
          <w:rFonts w:ascii="Times New Roman" w:hAnsi="Times New Roman" w:cs="Times New Roman"/>
          <w:sz w:val="48"/>
          <w:szCs w:val="48"/>
        </w:rPr>
        <w:t>i</w:t>
      </w:r>
      <w:r w:rsidR="001177CE" w:rsidRPr="002C2E0E">
        <w:rPr>
          <w:rFonts w:ascii="Times New Roman" w:hAnsi="Times New Roman" w:cs="Times New Roman"/>
          <w:sz w:val="48"/>
          <w:szCs w:val="48"/>
        </w:rPr>
        <w:t xml:space="preserve">t was bent on collecting </w:t>
      </w:r>
      <w:r w:rsidR="00381871">
        <w:rPr>
          <w:rFonts w:ascii="Times New Roman" w:hAnsi="Times New Roman" w:cs="Times New Roman"/>
          <w:sz w:val="48"/>
          <w:szCs w:val="48"/>
        </w:rPr>
        <w:t xml:space="preserve">the </w:t>
      </w:r>
      <w:r w:rsidR="001177CE" w:rsidRPr="002C2E0E">
        <w:rPr>
          <w:rFonts w:ascii="Times New Roman" w:hAnsi="Times New Roman" w:cs="Times New Roman"/>
          <w:sz w:val="48"/>
          <w:szCs w:val="48"/>
        </w:rPr>
        <w:t xml:space="preserve">maximum amount of revenue at </w:t>
      </w:r>
      <w:r w:rsidR="00381871">
        <w:rPr>
          <w:rFonts w:ascii="Times New Roman" w:hAnsi="Times New Roman" w:cs="Times New Roman"/>
          <w:sz w:val="48"/>
          <w:szCs w:val="48"/>
        </w:rPr>
        <w:t xml:space="preserve">the </w:t>
      </w:r>
      <w:r w:rsidR="001177CE" w:rsidRPr="002C2E0E">
        <w:rPr>
          <w:rFonts w:ascii="Times New Roman" w:hAnsi="Times New Roman" w:cs="Times New Roman"/>
          <w:sz w:val="48"/>
          <w:szCs w:val="48"/>
        </w:rPr>
        <w:t>minimum administrative expense</w:t>
      </w:r>
      <w:r w:rsidR="00381871">
        <w:rPr>
          <w:rFonts w:ascii="Times New Roman" w:hAnsi="Times New Roman" w:cs="Times New Roman"/>
          <w:sz w:val="48"/>
          <w:szCs w:val="48"/>
        </w:rPr>
        <w:t>. A</w:t>
      </w:r>
      <w:r w:rsidR="001177CE" w:rsidRPr="002C2E0E">
        <w:rPr>
          <w:rFonts w:ascii="Times New Roman" w:hAnsi="Times New Roman" w:cs="Times New Roman"/>
          <w:sz w:val="48"/>
          <w:szCs w:val="48"/>
        </w:rPr>
        <w:t>lthough the collections in the years 1769-70 and 1770-71 were slightly less than those of 1768-69, in 1771-72 the</w:t>
      </w:r>
      <w:r w:rsidR="00381871">
        <w:rPr>
          <w:rFonts w:ascii="Times New Roman" w:hAnsi="Times New Roman" w:cs="Times New Roman"/>
          <w:sz w:val="48"/>
          <w:szCs w:val="48"/>
        </w:rPr>
        <w:t>y</w:t>
      </w:r>
      <w:r w:rsidR="001177CE" w:rsidRPr="002C2E0E">
        <w:rPr>
          <w:rFonts w:ascii="Times New Roman" w:hAnsi="Times New Roman" w:cs="Times New Roman"/>
          <w:sz w:val="48"/>
          <w:szCs w:val="48"/>
        </w:rPr>
        <w:t xml:space="preserve"> exceeded those of 1768-69. </w:t>
      </w:r>
    </w:p>
    <w:p w14:paraId="5D8BDCD7" w14:textId="5B4A10E7" w:rsidR="001177CE" w:rsidRPr="002C2E0E" w:rsidRDefault="002D126C" w:rsidP="001177CE">
      <w:pPr>
        <w:jc w:val="both"/>
        <w:rPr>
          <w:rFonts w:ascii="Times New Roman" w:hAnsi="Times New Roman" w:cs="Times New Roman"/>
          <w:sz w:val="48"/>
          <w:szCs w:val="48"/>
        </w:rPr>
      </w:pPr>
      <w:r>
        <w:rPr>
          <w:rFonts w:ascii="Times New Roman" w:hAnsi="Times New Roman" w:cs="Times New Roman"/>
          <w:sz w:val="48"/>
          <w:szCs w:val="48"/>
        </w:rPr>
        <w:t xml:space="preserve">     </w:t>
      </w:r>
      <w:r w:rsidR="001177CE" w:rsidRPr="002C2E0E">
        <w:rPr>
          <w:rFonts w:ascii="Times New Roman" w:hAnsi="Times New Roman" w:cs="Times New Roman"/>
          <w:sz w:val="48"/>
          <w:szCs w:val="48"/>
        </w:rPr>
        <w:t>A significant development</w:t>
      </w:r>
      <w:r>
        <w:rPr>
          <w:rFonts w:ascii="Times New Roman" w:hAnsi="Times New Roman" w:cs="Times New Roman"/>
          <w:sz w:val="48"/>
          <w:szCs w:val="48"/>
        </w:rPr>
        <w:t xml:space="preserve"> was </w:t>
      </w:r>
      <w:r w:rsidR="001177CE" w:rsidRPr="002C2E0E">
        <w:rPr>
          <w:rFonts w:ascii="Times New Roman" w:hAnsi="Times New Roman" w:cs="Times New Roman"/>
          <w:sz w:val="48"/>
          <w:szCs w:val="48"/>
        </w:rPr>
        <w:t>taking place independent of the famine, but at about the same time</w:t>
      </w:r>
      <w:r>
        <w:rPr>
          <w:rFonts w:ascii="Times New Roman" w:hAnsi="Times New Roman" w:cs="Times New Roman"/>
          <w:sz w:val="48"/>
          <w:szCs w:val="48"/>
        </w:rPr>
        <w:t xml:space="preserve">. </w:t>
      </w:r>
      <w:r w:rsidR="001177CE" w:rsidRPr="002C2E0E">
        <w:rPr>
          <w:rFonts w:ascii="Times New Roman" w:hAnsi="Times New Roman" w:cs="Times New Roman"/>
          <w:sz w:val="48"/>
          <w:szCs w:val="48"/>
        </w:rPr>
        <w:t>During the Mughal and even the Nawabi Bengal, the zamindars retained full military character. But</w:t>
      </w:r>
      <w:r w:rsidR="00CC7A04">
        <w:rPr>
          <w:rFonts w:ascii="Times New Roman" w:hAnsi="Times New Roman" w:cs="Times New Roman"/>
          <w:sz w:val="48"/>
          <w:szCs w:val="48"/>
        </w:rPr>
        <w:t xml:space="preserve"> </w:t>
      </w:r>
      <w:r w:rsidR="001177CE" w:rsidRPr="002C2E0E">
        <w:rPr>
          <w:rFonts w:ascii="Times New Roman" w:hAnsi="Times New Roman" w:cs="Times New Roman"/>
          <w:sz w:val="48"/>
          <w:szCs w:val="48"/>
        </w:rPr>
        <w:t>the British</w:t>
      </w:r>
      <w:r w:rsidR="00CC7A04">
        <w:rPr>
          <w:rFonts w:ascii="Times New Roman" w:hAnsi="Times New Roman" w:cs="Times New Roman"/>
          <w:sz w:val="48"/>
          <w:szCs w:val="48"/>
        </w:rPr>
        <w:t xml:space="preserve"> soon </w:t>
      </w:r>
      <w:r w:rsidR="001177CE" w:rsidRPr="002C2E0E">
        <w:rPr>
          <w:rFonts w:ascii="Times New Roman" w:hAnsi="Times New Roman" w:cs="Times New Roman"/>
          <w:sz w:val="48"/>
          <w:szCs w:val="48"/>
        </w:rPr>
        <w:t xml:space="preserve">forced the disbandment of </w:t>
      </w:r>
      <w:r w:rsidR="00CC7A04">
        <w:rPr>
          <w:rFonts w:ascii="Times New Roman" w:hAnsi="Times New Roman" w:cs="Times New Roman"/>
          <w:sz w:val="48"/>
          <w:szCs w:val="48"/>
        </w:rPr>
        <w:t xml:space="preserve">all </w:t>
      </w:r>
      <w:r w:rsidR="001177CE" w:rsidRPr="002C2E0E">
        <w:rPr>
          <w:rFonts w:ascii="Times New Roman" w:hAnsi="Times New Roman" w:cs="Times New Roman"/>
          <w:sz w:val="48"/>
          <w:szCs w:val="48"/>
        </w:rPr>
        <w:t>local military forces and systematically destroyed the forts and fortified houses of local land-controllers</w:t>
      </w:r>
      <w:r w:rsidR="00CC7A04">
        <w:rPr>
          <w:rFonts w:ascii="Times New Roman" w:hAnsi="Times New Roman" w:cs="Times New Roman"/>
          <w:sz w:val="48"/>
          <w:szCs w:val="48"/>
        </w:rPr>
        <w:t>.</w:t>
      </w:r>
      <w:r w:rsidR="001177CE" w:rsidRPr="002C2E0E">
        <w:rPr>
          <w:rFonts w:ascii="Times New Roman" w:hAnsi="Times New Roman" w:cs="Times New Roman"/>
          <w:sz w:val="48"/>
          <w:szCs w:val="48"/>
        </w:rPr>
        <w:t xml:space="preserve">  </w:t>
      </w:r>
      <w:r w:rsidR="00CC7A04">
        <w:rPr>
          <w:rFonts w:ascii="Times New Roman" w:hAnsi="Times New Roman" w:cs="Times New Roman"/>
          <w:sz w:val="48"/>
          <w:szCs w:val="48"/>
        </w:rPr>
        <w:t xml:space="preserve">An example would be the </w:t>
      </w:r>
      <w:r w:rsidR="001177CE" w:rsidRPr="002C2E0E">
        <w:rPr>
          <w:rFonts w:ascii="Times New Roman" w:hAnsi="Times New Roman" w:cs="Times New Roman"/>
          <w:sz w:val="48"/>
          <w:szCs w:val="48"/>
        </w:rPr>
        <w:t>Burdwan Raj</w:t>
      </w:r>
      <w:r w:rsidR="00CC7A04">
        <w:rPr>
          <w:rFonts w:ascii="Times New Roman" w:hAnsi="Times New Roman" w:cs="Times New Roman"/>
          <w:sz w:val="48"/>
          <w:szCs w:val="48"/>
        </w:rPr>
        <w:t xml:space="preserve">: it </w:t>
      </w:r>
      <w:r w:rsidR="001177CE" w:rsidRPr="002C2E0E">
        <w:rPr>
          <w:rFonts w:ascii="Times New Roman" w:hAnsi="Times New Roman" w:cs="Times New Roman"/>
          <w:sz w:val="48"/>
          <w:szCs w:val="48"/>
        </w:rPr>
        <w:t xml:space="preserve">had about 30,000 </w:t>
      </w:r>
      <w:r w:rsidR="001177CE" w:rsidRPr="00296F14">
        <w:rPr>
          <w:rFonts w:ascii="Times New Roman" w:hAnsi="Times New Roman" w:cs="Times New Roman"/>
          <w:i/>
          <w:iCs/>
          <w:sz w:val="48"/>
          <w:szCs w:val="48"/>
        </w:rPr>
        <w:t>paik</w:t>
      </w:r>
      <w:r w:rsidR="001177CE" w:rsidRPr="002C2E0E">
        <w:rPr>
          <w:rFonts w:ascii="Times New Roman" w:hAnsi="Times New Roman" w:cs="Times New Roman"/>
          <w:sz w:val="48"/>
          <w:szCs w:val="48"/>
        </w:rPr>
        <w:t xml:space="preserve"> and on payroll household troops called </w:t>
      </w:r>
      <w:r w:rsidR="001177CE" w:rsidRPr="00296F14">
        <w:rPr>
          <w:rFonts w:ascii="Times New Roman" w:hAnsi="Times New Roman" w:cs="Times New Roman"/>
          <w:i/>
          <w:iCs/>
          <w:sz w:val="48"/>
          <w:szCs w:val="48"/>
        </w:rPr>
        <w:t>nagdian</w:t>
      </w:r>
      <w:r w:rsidR="001177CE" w:rsidRPr="002C2E0E">
        <w:rPr>
          <w:rFonts w:ascii="Times New Roman" w:hAnsi="Times New Roman" w:cs="Times New Roman"/>
          <w:sz w:val="48"/>
          <w:szCs w:val="48"/>
        </w:rPr>
        <w:t xml:space="preserve"> who in 1761 cost Rs. 33,000; in 1767 it was reduced to Rs. 8660 and abolished on the eve of the Decennial Settlement. The huge militia of the Dinajpur Raj, consisting of</w:t>
      </w:r>
      <w:r w:rsidR="00296F14">
        <w:rPr>
          <w:rFonts w:ascii="Times New Roman" w:hAnsi="Times New Roman" w:cs="Times New Roman"/>
          <w:sz w:val="48"/>
          <w:szCs w:val="48"/>
        </w:rPr>
        <w:t xml:space="preserve"> the</w:t>
      </w:r>
      <w:r w:rsidR="001177CE" w:rsidRPr="002C2E0E">
        <w:rPr>
          <w:rFonts w:ascii="Times New Roman" w:hAnsi="Times New Roman" w:cs="Times New Roman"/>
          <w:sz w:val="48"/>
          <w:szCs w:val="48"/>
        </w:rPr>
        <w:t xml:space="preserve"> </w:t>
      </w:r>
      <w:r w:rsidR="001177CE" w:rsidRPr="00296F14">
        <w:rPr>
          <w:rFonts w:ascii="Times New Roman" w:hAnsi="Times New Roman" w:cs="Times New Roman"/>
          <w:i/>
          <w:iCs/>
          <w:sz w:val="48"/>
          <w:szCs w:val="48"/>
        </w:rPr>
        <w:lastRenderedPageBreak/>
        <w:t>paik</w:t>
      </w:r>
      <w:r w:rsidR="001177CE" w:rsidRPr="002C2E0E">
        <w:rPr>
          <w:rFonts w:ascii="Times New Roman" w:hAnsi="Times New Roman" w:cs="Times New Roman"/>
          <w:sz w:val="48"/>
          <w:szCs w:val="48"/>
        </w:rPr>
        <w:t xml:space="preserve">, </w:t>
      </w:r>
      <w:r w:rsidR="001177CE" w:rsidRPr="00296F14">
        <w:rPr>
          <w:rFonts w:ascii="Times New Roman" w:hAnsi="Times New Roman" w:cs="Times New Roman"/>
          <w:i/>
          <w:iCs/>
          <w:sz w:val="48"/>
          <w:szCs w:val="48"/>
        </w:rPr>
        <w:t>barkandaz</w:t>
      </w:r>
      <w:r w:rsidR="001177CE" w:rsidRPr="002C2E0E">
        <w:rPr>
          <w:rFonts w:ascii="Times New Roman" w:hAnsi="Times New Roman" w:cs="Times New Roman"/>
          <w:sz w:val="48"/>
          <w:szCs w:val="48"/>
        </w:rPr>
        <w:t xml:space="preserve">, and </w:t>
      </w:r>
      <w:r w:rsidR="001177CE" w:rsidRPr="00296F14">
        <w:rPr>
          <w:rFonts w:ascii="Times New Roman" w:hAnsi="Times New Roman" w:cs="Times New Roman"/>
          <w:i/>
          <w:iCs/>
          <w:sz w:val="48"/>
          <w:szCs w:val="48"/>
        </w:rPr>
        <w:t>dafadar</w:t>
      </w:r>
      <w:r w:rsidR="001177CE" w:rsidRPr="002C2E0E">
        <w:rPr>
          <w:rFonts w:ascii="Times New Roman" w:hAnsi="Times New Roman" w:cs="Times New Roman"/>
          <w:sz w:val="48"/>
          <w:szCs w:val="48"/>
        </w:rPr>
        <w:t xml:space="preserve">, too, was mostly abolished. The smaller landholders also had </w:t>
      </w:r>
      <w:r w:rsidR="00296F14">
        <w:rPr>
          <w:rFonts w:ascii="Times New Roman" w:hAnsi="Times New Roman" w:cs="Times New Roman"/>
          <w:sz w:val="48"/>
          <w:szCs w:val="48"/>
        </w:rPr>
        <w:t xml:space="preserve">bands of </w:t>
      </w:r>
      <w:r w:rsidR="001177CE" w:rsidRPr="00296F14">
        <w:rPr>
          <w:rFonts w:ascii="Times New Roman" w:hAnsi="Times New Roman" w:cs="Times New Roman"/>
          <w:i/>
          <w:iCs/>
          <w:sz w:val="48"/>
          <w:szCs w:val="48"/>
        </w:rPr>
        <w:t xml:space="preserve">paik </w:t>
      </w:r>
      <w:r w:rsidR="001177CE" w:rsidRPr="002C2E0E">
        <w:rPr>
          <w:rFonts w:ascii="Times New Roman" w:hAnsi="Times New Roman" w:cs="Times New Roman"/>
          <w:sz w:val="48"/>
          <w:szCs w:val="48"/>
        </w:rPr>
        <w:t xml:space="preserve">and </w:t>
      </w:r>
      <w:r w:rsidR="001177CE" w:rsidRPr="00296F14">
        <w:rPr>
          <w:rFonts w:ascii="Times New Roman" w:hAnsi="Times New Roman" w:cs="Times New Roman"/>
          <w:i/>
          <w:iCs/>
          <w:sz w:val="48"/>
          <w:szCs w:val="48"/>
        </w:rPr>
        <w:t>chaukidar</w:t>
      </w:r>
      <w:r w:rsidR="001177CE" w:rsidRPr="002C2E0E">
        <w:rPr>
          <w:rFonts w:ascii="Times New Roman" w:hAnsi="Times New Roman" w:cs="Times New Roman"/>
          <w:sz w:val="48"/>
          <w:szCs w:val="48"/>
        </w:rPr>
        <w:t xml:space="preserve"> who they retained with land in lieu of salary but much of these service tenures had to be resumed. In consequence, these unemployed and deprived people often took to robbery as a livelihood.</w:t>
      </w:r>
    </w:p>
    <w:p w14:paraId="59A41505" w14:textId="60E3E455" w:rsidR="001177CE" w:rsidRPr="002C2E0E" w:rsidRDefault="007B54D4" w:rsidP="001177CE">
      <w:pPr>
        <w:jc w:val="both"/>
        <w:rPr>
          <w:rFonts w:ascii="Times New Roman" w:hAnsi="Times New Roman" w:cs="Times New Roman"/>
          <w:sz w:val="48"/>
          <w:szCs w:val="48"/>
        </w:rPr>
      </w:pPr>
      <w:r>
        <w:rPr>
          <w:rFonts w:ascii="Times New Roman" w:hAnsi="Times New Roman" w:cs="Times New Roman"/>
          <w:sz w:val="48"/>
          <w:szCs w:val="48"/>
        </w:rPr>
        <w:t xml:space="preserve">     </w:t>
      </w:r>
      <w:r w:rsidR="001177CE" w:rsidRPr="002C2E0E">
        <w:rPr>
          <w:rFonts w:ascii="Times New Roman" w:hAnsi="Times New Roman" w:cs="Times New Roman"/>
          <w:sz w:val="48"/>
          <w:szCs w:val="48"/>
        </w:rPr>
        <w:t xml:space="preserve">Some developments taking place at this time outside the agrarian economy added to the tension </w:t>
      </w:r>
      <w:r>
        <w:rPr>
          <w:rFonts w:ascii="Times New Roman" w:hAnsi="Times New Roman" w:cs="Times New Roman"/>
          <w:sz w:val="48"/>
          <w:szCs w:val="48"/>
        </w:rPr>
        <w:t>too.</w:t>
      </w:r>
      <w:r w:rsidR="001177CE" w:rsidRPr="002C2E0E">
        <w:rPr>
          <w:rFonts w:ascii="Times New Roman" w:hAnsi="Times New Roman" w:cs="Times New Roman"/>
          <w:sz w:val="48"/>
          <w:szCs w:val="48"/>
        </w:rPr>
        <w:t xml:space="preserve"> After 1757, when there was very little political restraint, there was large-scale ‘invasion’ of inland trade by the English to the detriment of indigenous traders</w:t>
      </w:r>
      <w:r>
        <w:rPr>
          <w:rFonts w:ascii="Times New Roman" w:hAnsi="Times New Roman" w:cs="Times New Roman"/>
          <w:sz w:val="48"/>
          <w:szCs w:val="48"/>
        </w:rPr>
        <w:t>. T</w:t>
      </w:r>
      <w:r w:rsidR="001177CE" w:rsidRPr="002C2E0E">
        <w:rPr>
          <w:rFonts w:ascii="Times New Roman" w:hAnsi="Times New Roman" w:cs="Times New Roman"/>
          <w:sz w:val="48"/>
          <w:szCs w:val="48"/>
        </w:rPr>
        <w:t>he Company established its control not only by financial mechanism but also extra-legal weapons such as the promulgation of ‘regulations’ controlling and occasionally monopolising trade in certain commodities like opium and salt</w:t>
      </w:r>
      <w:r>
        <w:rPr>
          <w:rFonts w:ascii="Times New Roman" w:hAnsi="Times New Roman" w:cs="Times New Roman"/>
          <w:sz w:val="48"/>
          <w:szCs w:val="48"/>
        </w:rPr>
        <w:t xml:space="preserve">. This resulted in the </w:t>
      </w:r>
      <w:r w:rsidR="001177CE" w:rsidRPr="002C2E0E">
        <w:rPr>
          <w:rFonts w:ascii="Times New Roman" w:hAnsi="Times New Roman" w:cs="Times New Roman"/>
          <w:sz w:val="48"/>
          <w:szCs w:val="48"/>
        </w:rPr>
        <w:t xml:space="preserve">dislocation </w:t>
      </w:r>
      <w:r>
        <w:rPr>
          <w:rFonts w:ascii="Times New Roman" w:hAnsi="Times New Roman" w:cs="Times New Roman"/>
          <w:sz w:val="48"/>
          <w:szCs w:val="48"/>
        </w:rPr>
        <w:t>of</w:t>
      </w:r>
      <w:r w:rsidR="001177CE" w:rsidRPr="002C2E0E">
        <w:rPr>
          <w:rFonts w:ascii="Times New Roman" w:hAnsi="Times New Roman" w:cs="Times New Roman"/>
          <w:sz w:val="48"/>
          <w:szCs w:val="48"/>
        </w:rPr>
        <w:t xml:space="preserve"> the </w:t>
      </w:r>
      <w:r>
        <w:rPr>
          <w:rFonts w:ascii="Times New Roman" w:hAnsi="Times New Roman" w:cs="Times New Roman"/>
          <w:sz w:val="48"/>
          <w:szCs w:val="48"/>
        </w:rPr>
        <w:t>i</w:t>
      </w:r>
      <w:r w:rsidR="001177CE" w:rsidRPr="002C2E0E">
        <w:rPr>
          <w:rFonts w:ascii="Times New Roman" w:hAnsi="Times New Roman" w:cs="Times New Roman"/>
          <w:sz w:val="48"/>
          <w:szCs w:val="48"/>
        </w:rPr>
        <w:t>ndigenous trading structure,</w:t>
      </w:r>
      <w:r>
        <w:rPr>
          <w:rFonts w:ascii="Times New Roman" w:hAnsi="Times New Roman" w:cs="Times New Roman"/>
          <w:sz w:val="48"/>
          <w:szCs w:val="48"/>
        </w:rPr>
        <w:t xml:space="preserve"> often</w:t>
      </w:r>
      <w:r w:rsidR="001177CE" w:rsidRPr="002C2E0E">
        <w:rPr>
          <w:rFonts w:ascii="Times New Roman" w:hAnsi="Times New Roman" w:cs="Times New Roman"/>
          <w:sz w:val="48"/>
          <w:szCs w:val="48"/>
        </w:rPr>
        <w:t xml:space="preserve"> leading to ‘clandestine trade’ or ‘smuggling’. </w:t>
      </w:r>
    </w:p>
    <w:p w14:paraId="06C756C2" w14:textId="6CE36FF4" w:rsidR="001177CE" w:rsidRPr="002C2E0E" w:rsidRDefault="007B54D4" w:rsidP="001177CE">
      <w:pPr>
        <w:jc w:val="both"/>
        <w:rPr>
          <w:rFonts w:ascii="Times New Roman" w:hAnsi="Times New Roman" w:cs="Times New Roman"/>
          <w:sz w:val="48"/>
          <w:szCs w:val="48"/>
        </w:rPr>
      </w:pPr>
      <w:r>
        <w:rPr>
          <w:rFonts w:ascii="Times New Roman" w:hAnsi="Times New Roman" w:cs="Times New Roman"/>
          <w:sz w:val="48"/>
          <w:szCs w:val="48"/>
        </w:rPr>
        <w:lastRenderedPageBreak/>
        <w:t xml:space="preserve">     Inevitably, there was outrage amongst the populace. </w:t>
      </w:r>
      <w:r w:rsidR="001177CE" w:rsidRPr="002C2E0E">
        <w:rPr>
          <w:rFonts w:ascii="Times New Roman" w:hAnsi="Times New Roman" w:cs="Times New Roman"/>
          <w:sz w:val="48"/>
          <w:szCs w:val="48"/>
        </w:rPr>
        <w:t>Some of the major indicators of popular reaction</w:t>
      </w:r>
      <w:r>
        <w:rPr>
          <w:rFonts w:ascii="Times New Roman" w:hAnsi="Times New Roman" w:cs="Times New Roman"/>
          <w:sz w:val="48"/>
          <w:szCs w:val="48"/>
        </w:rPr>
        <w:t xml:space="preserve"> </w:t>
      </w:r>
      <w:r w:rsidR="001177CE" w:rsidRPr="002C2E0E">
        <w:rPr>
          <w:rFonts w:ascii="Times New Roman" w:hAnsi="Times New Roman" w:cs="Times New Roman"/>
          <w:sz w:val="48"/>
          <w:szCs w:val="48"/>
        </w:rPr>
        <w:t xml:space="preserve">ranged from numerous instances of dacoity and smuggling to rebellions to insurgencies like the Sannyasi and Fakir </w:t>
      </w:r>
      <w:r w:rsidR="00296F14">
        <w:rPr>
          <w:rFonts w:ascii="Times New Roman" w:hAnsi="Times New Roman" w:cs="Times New Roman"/>
          <w:sz w:val="48"/>
          <w:szCs w:val="48"/>
        </w:rPr>
        <w:t>R</w:t>
      </w:r>
      <w:r w:rsidR="001177CE" w:rsidRPr="002C2E0E">
        <w:rPr>
          <w:rFonts w:ascii="Times New Roman" w:hAnsi="Times New Roman" w:cs="Times New Roman"/>
          <w:sz w:val="48"/>
          <w:szCs w:val="48"/>
        </w:rPr>
        <w:t xml:space="preserve">evolts, Rangpur </w:t>
      </w:r>
      <w:r w:rsidR="001177CE" w:rsidRPr="002C2E0E">
        <w:rPr>
          <w:rFonts w:ascii="Times New Roman" w:hAnsi="Times New Roman" w:cs="Times New Roman"/>
          <w:i/>
          <w:iCs/>
          <w:sz w:val="48"/>
          <w:szCs w:val="48"/>
        </w:rPr>
        <w:t xml:space="preserve">dhing </w:t>
      </w:r>
      <w:r w:rsidR="001177CE" w:rsidRPr="002C2E0E">
        <w:rPr>
          <w:rFonts w:ascii="Times New Roman" w:hAnsi="Times New Roman" w:cs="Times New Roman"/>
          <w:sz w:val="48"/>
          <w:szCs w:val="48"/>
        </w:rPr>
        <w:t xml:space="preserve">or Chuar </w:t>
      </w:r>
      <w:r w:rsidR="00296F14">
        <w:rPr>
          <w:rFonts w:ascii="Times New Roman" w:hAnsi="Times New Roman" w:cs="Times New Roman"/>
          <w:sz w:val="48"/>
          <w:szCs w:val="48"/>
        </w:rPr>
        <w:t>U</w:t>
      </w:r>
      <w:r w:rsidR="001177CE" w:rsidRPr="002C2E0E">
        <w:rPr>
          <w:rFonts w:ascii="Times New Roman" w:hAnsi="Times New Roman" w:cs="Times New Roman"/>
          <w:sz w:val="48"/>
          <w:szCs w:val="48"/>
        </w:rPr>
        <w:t>prisings. Together they impinged upon the two basic priorities</w:t>
      </w:r>
      <w:r>
        <w:rPr>
          <w:rFonts w:ascii="Times New Roman" w:hAnsi="Times New Roman" w:cs="Times New Roman"/>
          <w:sz w:val="48"/>
          <w:szCs w:val="48"/>
        </w:rPr>
        <w:t xml:space="preserve"> </w:t>
      </w:r>
      <w:r w:rsidR="001177CE" w:rsidRPr="002C2E0E">
        <w:rPr>
          <w:rFonts w:ascii="Times New Roman" w:hAnsi="Times New Roman" w:cs="Times New Roman"/>
          <w:sz w:val="48"/>
          <w:szCs w:val="48"/>
        </w:rPr>
        <w:t xml:space="preserve">of the Company, extraction of </w:t>
      </w:r>
      <w:r>
        <w:rPr>
          <w:rFonts w:ascii="Times New Roman" w:hAnsi="Times New Roman" w:cs="Times New Roman"/>
          <w:sz w:val="48"/>
          <w:szCs w:val="48"/>
        </w:rPr>
        <w:t xml:space="preserve">the </w:t>
      </w:r>
      <w:r w:rsidR="001177CE" w:rsidRPr="002C2E0E">
        <w:rPr>
          <w:rFonts w:ascii="Times New Roman" w:hAnsi="Times New Roman" w:cs="Times New Roman"/>
          <w:sz w:val="48"/>
          <w:szCs w:val="48"/>
        </w:rPr>
        <w:t xml:space="preserve">maximum amount of revenue at </w:t>
      </w:r>
      <w:r>
        <w:rPr>
          <w:rFonts w:ascii="Times New Roman" w:hAnsi="Times New Roman" w:cs="Times New Roman"/>
          <w:sz w:val="48"/>
          <w:szCs w:val="48"/>
        </w:rPr>
        <w:t xml:space="preserve">a </w:t>
      </w:r>
      <w:r w:rsidR="001177CE" w:rsidRPr="002C2E0E">
        <w:rPr>
          <w:rFonts w:ascii="Times New Roman" w:hAnsi="Times New Roman" w:cs="Times New Roman"/>
          <w:sz w:val="48"/>
          <w:szCs w:val="48"/>
        </w:rPr>
        <w:t>minimum administrative expense and maintenance of law and order necessary for the public safety of the Company. Hence, it had to devise ways and means to bring the situation under control.</w:t>
      </w:r>
    </w:p>
    <w:p w14:paraId="10017ED8" w14:textId="4F1F6CCA" w:rsidR="002E2836" w:rsidRDefault="0062145A" w:rsidP="001177CE">
      <w:pPr>
        <w:jc w:val="both"/>
        <w:rPr>
          <w:rFonts w:ascii="Times New Roman" w:hAnsi="Times New Roman" w:cs="Times New Roman"/>
          <w:sz w:val="48"/>
          <w:szCs w:val="48"/>
        </w:rPr>
      </w:pPr>
      <w:r>
        <w:rPr>
          <w:rFonts w:ascii="Times New Roman" w:hAnsi="Times New Roman" w:cs="Times New Roman"/>
          <w:sz w:val="48"/>
          <w:szCs w:val="48"/>
        </w:rPr>
        <w:t xml:space="preserve">     The </w:t>
      </w:r>
      <w:r w:rsidR="001177CE" w:rsidRPr="002C2E0E">
        <w:rPr>
          <w:rFonts w:ascii="Times New Roman" w:hAnsi="Times New Roman" w:cs="Times New Roman"/>
          <w:sz w:val="48"/>
          <w:szCs w:val="48"/>
        </w:rPr>
        <w:t xml:space="preserve">Sannyasis belonged to the </w:t>
      </w:r>
      <w:r w:rsidR="001177CE" w:rsidRPr="00207FEA">
        <w:rPr>
          <w:rFonts w:ascii="Times New Roman" w:hAnsi="Times New Roman" w:cs="Times New Roman"/>
          <w:i/>
          <w:iCs/>
          <w:sz w:val="48"/>
          <w:szCs w:val="48"/>
        </w:rPr>
        <w:t>Dasnami</w:t>
      </w:r>
      <w:r w:rsidR="001177CE" w:rsidRPr="002C2E0E">
        <w:rPr>
          <w:rFonts w:ascii="Times New Roman" w:hAnsi="Times New Roman" w:cs="Times New Roman"/>
          <w:sz w:val="48"/>
          <w:szCs w:val="48"/>
        </w:rPr>
        <w:t xml:space="preserve"> sects (ten branches of the </w:t>
      </w:r>
      <w:r w:rsidR="001177CE" w:rsidRPr="00207FEA">
        <w:rPr>
          <w:rFonts w:ascii="Times New Roman" w:hAnsi="Times New Roman" w:cs="Times New Roman"/>
          <w:i/>
          <w:iCs/>
          <w:sz w:val="48"/>
          <w:szCs w:val="48"/>
        </w:rPr>
        <w:t>Advaita</w:t>
      </w:r>
      <w:r w:rsidR="001177CE" w:rsidRPr="002C2E0E">
        <w:rPr>
          <w:rFonts w:ascii="Times New Roman" w:hAnsi="Times New Roman" w:cs="Times New Roman"/>
          <w:sz w:val="48"/>
          <w:szCs w:val="48"/>
        </w:rPr>
        <w:t xml:space="preserve"> school of Sankaracharya organised since 9</w:t>
      </w:r>
      <w:r w:rsidR="001177CE" w:rsidRPr="002C2E0E">
        <w:rPr>
          <w:rFonts w:ascii="Times New Roman" w:hAnsi="Times New Roman" w:cs="Times New Roman"/>
          <w:sz w:val="48"/>
          <w:szCs w:val="48"/>
          <w:vertAlign w:val="superscript"/>
        </w:rPr>
        <w:t>th</w:t>
      </w:r>
      <w:r w:rsidR="001177CE" w:rsidRPr="002C2E0E">
        <w:rPr>
          <w:rFonts w:ascii="Times New Roman" w:hAnsi="Times New Roman" w:cs="Times New Roman"/>
          <w:sz w:val="48"/>
          <w:szCs w:val="48"/>
        </w:rPr>
        <w:t xml:space="preserve"> century, </w:t>
      </w:r>
      <w:r w:rsidR="001177CE" w:rsidRPr="00207FEA">
        <w:rPr>
          <w:rFonts w:ascii="Times New Roman" w:hAnsi="Times New Roman" w:cs="Times New Roman"/>
          <w:i/>
          <w:iCs/>
          <w:sz w:val="48"/>
          <w:szCs w:val="48"/>
        </w:rPr>
        <w:t>Giri</w:t>
      </w:r>
      <w:r w:rsidR="001177CE" w:rsidRPr="002C2E0E">
        <w:rPr>
          <w:rFonts w:ascii="Times New Roman" w:hAnsi="Times New Roman" w:cs="Times New Roman"/>
          <w:sz w:val="48"/>
          <w:szCs w:val="48"/>
        </w:rPr>
        <w:t xml:space="preserve">, </w:t>
      </w:r>
      <w:r w:rsidR="001177CE" w:rsidRPr="00207FEA">
        <w:rPr>
          <w:rFonts w:ascii="Times New Roman" w:hAnsi="Times New Roman" w:cs="Times New Roman"/>
          <w:i/>
          <w:iCs/>
          <w:sz w:val="48"/>
          <w:szCs w:val="48"/>
        </w:rPr>
        <w:t>Puri</w:t>
      </w:r>
      <w:r w:rsidR="001177CE" w:rsidRPr="002C2E0E">
        <w:rPr>
          <w:rFonts w:ascii="Times New Roman" w:hAnsi="Times New Roman" w:cs="Times New Roman"/>
          <w:sz w:val="48"/>
          <w:szCs w:val="48"/>
        </w:rPr>
        <w:t xml:space="preserve">, </w:t>
      </w:r>
      <w:r w:rsidR="001177CE" w:rsidRPr="00207FEA">
        <w:rPr>
          <w:rFonts w:ascii="Times New Roman" w:hAnsi="Times New Roman" w:cs="Times New Roman"/>
          <w:i/>
          <w:iCs/>
          <w:sz w:val="48"/>
          <w:szCs w:val="48"/>
        </w:rPr>
        <w:t>Bharati</w:t>
      </w:r>
      <w:r w:rsidR="001177CE" w:rsidRPr="002C2E0E">
        <w:rPr>
          <w:rFonts w:ascii="Times New Roman" w:hAnsi="Times New Roman" w:cs="Times New Roman"/>
          <w:sz w:val="48"/>
          <w:szCs w:val="48"/>
        </w:rPr>
        <w:t xml:space="preserve">, </w:t>
      </w:r>
      <w:r w:rsidR="001177CE" w:rsidRPr="00207FEA">
        <w:rPr>
          <w:rFonts w:ascii="Times New Roman" w:hAnsi="Times New Roman" w:cs="Times New Roman"/>
          <w:i/>
          <w:iCs/>
          <w:sz w:val="48"/>
          <w:szCs w:val="48"/>
        </w:rPr>
        <w:t>Bon</w:t>
      </w:r>
      <w:r w:rsidR="001177CE" w:rsidRPr="002C2E0E">
        <w:rPr>
          <w:rFonts w:ascii="Times New Roman" w:hAnsi="Times New Roman" w:cs="Times New Roman"/>
          <w:sz w:val="48"/>
          <w:szCs w:val="48"/>
        </w:rPr>
        <w:t xml:space="preserve">, </w:t>
      </w:r>
      <w:r w:rsidR="001177CE" w:rsidRPr="00207FEA">
        <w:rPr>
          <w:rFonts w:ascii="Times New Roman" w:hAnsi="Times New Roman" w:cs="Times New Roman"/>
          <w:i/>
          <w:iCs/>
          <w:sz w:val="48"/>
          <w:szCs w:val="48"/>
        </w:rPr>
        <w:t>Aranya</w:t>
      </w:r>
      <w:r w:rsidR="001177CE" w:rsidRPr="002C2E0E">
        <w:rPr>
          <w:rFonts w:ascii="Times New Roman" w:hAnsi="Times New Roman" w:cs="Times New Roman"/>
          <w:sz w:val="48"/>
          <w:szCs w:val="48"/>
        </w:rPr>
        <w:t xml:space="preserve">, </w:t>
      </w:r>
      <w:r w:rsidR="001177CE" w:rsidRPr="00207FEA">
        <w:rPr>
          <w:rFonts w:ascii="Times New Roman" w:hAnsi="Times New Roman" w:cs="Times New Roman"/>
          <w:i/>
          <w:iCs/>
          <w:sz w:val="48"/>
          <w:szCs w:val="48"/>
        </w:rPr>
        <w:t>Parbat</w:t>
      </w:r>
      <w:r w:rsidR="001177CE" w:rsidRPr="002C2E0E">
        <w:rPr>
          <w:rFonts w:ascii="Times New Roman" w:hAnsi="Times New Roman" w:cs="Times New Roman"/>
          <w:sz w:val="48"/>
          <w:szCs w:val="48"/>
        </w:rPr>
        <w:t xml:space="preserve">, </w:t>
      </w:r>
      <w:r w:rsidR="001177CE" w:rsidRPr="00207FEA">
        <w:rPr>
          <w:rFonts w:ascii="Times New Roman" w:hAnsi="Times New Roman" w:cs="Times New Roman"/>
          <w:i/>
          <w:iCs/>
          <w:sz w:val="48"/>
          <w:szCs w:val="48"/>
        </w:rPr>
        <w:t>Sagar</w:t>
      </w:r>
      <w:r w:rsidR="001177CE" w:rsidRPr="002C2E0E">
        <w:rPr>
          <w:rFonts w:ascii="Times New Roman" w:hAnsi="Times New Roman" w:cs="Times New Roman"/>
          <w:sz w:val="48"/>
          <w:szCs w:val="48"/>
        </w:rPr>
        <w:t xml:space="preserve">, </w:t>
      </w:r>
      <w:r w:rsidR="001177CE" w:rsidRPr="00207FEA">
        <w:rPr>
          <w:rFonts w:ascii="Times New Roman" w:hAnsi="Times New Roman" w:cs="Times New Roman"/>
          <w:i/>
          <w:iCs/>
          <w:sz w:val="48"/>
          <w:szCs w:val="48"/>
        </w:rPr>
        <w:t>Tirtha</w:t>
      </w:r>
      <w:r w:rsidR="001177CE" w:rsidRPr="002C2E0E">
        <w:rPr>
          <w:rFonts w:ascii="Times New Roman" w:hAnsi="Times New Roman" w:cs="Times New Roman"/>
          <w:sz w:val="48"/>
          <w:szCs w:val="48"/>
        </w:rPr>
        <w:t xml:space="preserve">, </w:t>
      </w:r>
      <w:r w:rsidR="001177CE" w:rsidRPr="00207FEA">
        <w:rPr>
          <w:rFonts w:ascii="Times New Roman" w:hAnsi="Times New Roman" w:cs="Times New Roman"/>
          <w:i/>
          <w:iCs/>
          <w:sz w:val="48"/>
          <w:szCs w:val="48"/>
        </w:rPr>
        <w:t>Ashram</w:t>
      </w:r>
      <w:r w:rsidR="001177CE" w:rsidRPr="002C2E0E">
        <w:rPr>
          <w:rFonts w:ascii="Times New Roman" w:hAnsi="Times New Roman" w:cs="Times New Roman"/>
          <w:sz w:val="48"/>
          <w:szCs w:val="48"/>
        </w:rPr>
        <w:t xml:space="preserve">, </w:t>
      </w:r>
      <w:r w:rsidR="001177CE" w:rsidRPr="00207FEA">
        <w:rPr>
          <w:rFonts w:ascii="Times New Roman" w:hAnsi="Times New Roman" w:cs="Times New Roman"/>
          <w:i/>
          <w:iCs/>
          <w:sz w:val="48"/>
          <w:szCs w:val="48"/>
        </w:rPr>
        <w:t>Saraswati</w:t>
      </w:r>
      <w:r w:rsidR="001177CE" w:rsidRPr="002C2E0E">
        <w:rPr>
          <w:rFonts w:ascii="Times New Roman" w:hAnsi="Times New Roman" w:cs="Times New Roman"/>
          <w:sz w:val="48"/>
          <w:szCs w:val="48"/>
        </w:rPr>
        <w:t>)</w:t>
      </w:r>
      <w:r>
        <w:rPr>
          <w:rFonts w:ascii="Times New Roman" w:hAnsi="Times New Roman" w:cs="Times New Roman"/>
          <w:sz w:val="48"/>
          <w:szCs w:val="48"/>
        </w:rPr>
        <w:t xml:space="preserve">. They </w:t>
      </w:r>
      <w:r w:rsidR="001177CE" w:rsidRPr="002C2E0E">
        <w:rPr>
          <w:rFonts w:ascii="Times New Roman" w:hAnsi="Times New Roman" w:cs="Times New Roman"/>
          <w:sz w:val="48"/>
          <w:szCs w:val="48"/>
        </w:rPr>
        <w:t>often supported, with militia, various contending parties in the subcontinent during</w:t>
      </w:r>
      <w:r>
        <w:rPr>
          <w:rFonts w:ascii="Times New Roman" w:hAnsi="Times New Roman" w:cs="Times New Roman"/>
          <w:sz w:val="48"/>
          <w:szCs w:val="48"/>
        </w:rPr>
        <w:t xml:space="preserve"> the</w:t>
      </w:r>
      <w:r w:rsidR="001177CE" w:rsidRPr="002C2E0E">
        <w:rPr>
          <w:rFonts w:ascii="Times New Roman" w:hAnsi="Times New Roman" w:cs="Times New Roman"/>
          <w:sz w:val="48"/>
          <w:szCs w:val="48"/>
        </w:rPr>
        <w:t xml:space="preserve"> 18</w:t>
      </w:r>
      <w:r w:rsidR="001177CE" w:rsidRPr="002C2E0E">
        <w:rPr>
          <w:rFonts w:ascii="Times New Roman" w:hAnsi="Times New Roman" w:cs="Times New Roman"/>
          <w:sz w:val="48"/>
          <w:szCs w:val="48"/>
          <w:vertAlign w:val="superscript"/>
        </w:rPr>
        <w:t>th</w:t>
      </w:r>
      <w:r w:rsidR="001177CE" w:rsidRPr="002C2E0E">
        <w:rPr>
          <w:rFonts w:ascii="Times New Roman" w:hAnsi="Times New Roman" w:cs="Times New Roman"/>
          <w:sz w:val="48"/>
          <w:szCs w:val="48"/>
        </w:rPr>
        <w:t xml:space="preserve"> </w:t>
      </w:r>
      <w:r>
        <w:rPr>
          <w:rFonts w:ascii="Times New Roman" w:hAnsi="Times New Roman" w:cs="Times New Roman"/>
          <w:sz w:val="48"/>
          <w:szCs w:val="48"/>
        </w:rPr>
        <w:t xml:space="preserve">century </w:t>
      </w:r>
      <w:r w:rsidR="001177CE" w:rsidRPr="002C2E0E">
        <w:rPr>
          <w:rFonts w:ascii="Times New Roman" w:hAnsi="Times New Roman" w:cs="Times New Roman"/>
          <w:sz w:val="48"/>
          <w:szCs w:val="48"/>
        </w:rPr>
        <w:t xml:space="preserve">decline of centralised imperial authority and </w:t>
      </w:r>
      <w:r>
        <w:rPr>
          <w:rFonts w:ascii="Times New Roman" w:hAnsi="Times New Roman" w:cs="Times New Roman"/>
          <w:sz w:val="48"/>
          <w:szCs w:val="48"/>
        </w:rPr>
        <w:t xml:space="preserve">in turn </w:t>
      </w:r>
      <w:r w:rsidR="001177CE" w:rsidRPr="002C2E0E">
        <w:rPr>
          <w:rFonts w:ascii="Times New Roman" w:hAnsi="Times New Roman" w:cs="Times New Roman"/>
          <w:sz w:val="48"/>
          <w:szCs w:val="48"/>
        </w:rPr>
        <w:t xml:space="preserve">were awarded with land </w:t>
      </w:r>
      <w:r w:rsidR="001177CE" w:rsidRPr="002C2E0E">
        <w:rPr>
          <w:rFonts w:ascii="Times New Roman" w:hAnsi="Times New Roman" w:cs="Times New Roman"/>
          <w:sz w:val="48"/>
          <w:szCs w:val="48"/>
        </w:rPr>
        <w:lastRenderedPageBreak/>
        <w:t>grants and money allowances</w:t>
      </w:r>
      <w:r>
        <w:rPr>
          <w:rFonts w:ascii="Times New Roman" w:hAnsi="Times New Roman" w:cs="Times New Roman"/>
          <w:sz w:val="48"/>
          <w:szCs w:val="48"/>
        </w:rPr>
        <w:t>. In Bengal, e</w:t>
      </w:r>
      <w:r w:rsidR="001177CE" w:rsidRPr="002C2E0E">
        <w:rPr>
          <w:rFonts w:ascii="Times New Roman" w:hAnsi="Times New Roman" w:cs="Times New Roman"/>
          <w:sz w:val="48"/>
          <w:szCs w:val="48"/>
        </w:rPr>
        <w:t xml:space="preserve">xtensive landholding supported </w:t>
      </w:r>
      <w:r w:rsidR="00296F14">
        <w:rPr>
          <w:rFonts w:ascii="Times New Roman" w:hAnsi="Times New Roman" w:cs="Times New Roman"/>
          <w:sz w:val="48"/>
          <w:szCs w:val="48"/>
        </w:rPr>
        <w:t xml:space="preserve">a number of </w:t>
      </w:r>
      <w:r w:rsidR="001177CE" w:rsidRPr="002C2E0E">
        <w:rPr>
          <w:rFonts w:ascii="Times New Roman" w:hAnsi="Times New Roman" w:cs="Times New Roman"/>
          <w:sz w:val="48"/>
          <w:szCs w:val="48"/>
        </w:rPr>
        <w:t xml:space="preserve">their </w:t>
      </w:r>
      <w:r w:rsidR="001177CE" w:rsidRPr="002C2E0E">
        <w:rPr>
          <w:rFonts w:ascii="Times New Roman" w:hAnsi="Times New Roman" w:cs="Times New Roman"/>
          <w:i/>
          <w:iCs/>
          <w:sz w:val="48"/>
          <w:szCs w:val="48"/>
        </w:rPr>
        <w:t>math</w:t>
      </w:r>
      <w:r w:rsidR="001177CE" w:rsidRPr="002C2E0E">
        <w:rPr>
          <w:rFonts w:ascii="Times New Roman" w:hAnsi="Times New Roman" w:cs="Times New Roman"/>
          <w:sz w:val="48"/>
          <w:szCs w:val="48"/>
        </w:rPr>
        <w:t>; the accumulated capital, derived from rent, moneylending etc was invested in trade in raw silk, silk piece goods, cotton goods, opium, precious stones, and spices</w:t>
      </w:r>
      <w:r>
        <w:rPr>
          <w:rFonts w:ascii="Times New Roman" w:hAnsi="Times New Roman" w:cs="Times New Roman"/>
          <w:sz w:val="48"/>
          <w:szCs w:val="48"/>
        </w:rPr>
        <w:t xml:space="preserve">. This investment </w:t>
      </w:r>
      <w:r w:rsidR="001177CE" w:rsidRPr="002C2E0E">
        <w:rPr>
          <w:rFonts w:ascii="Times New Roman" w:hAnsi="Times New Roman" w:cs="Times New Roman"/>
          <w:sz w:val="48"/>
          <w:szCs w:val="48"/>
        </w:rPr>
        <w:t xml:space="preserve">ran up to lakhs of rupees, </w:t>
      </w:r>
      <w:r>
        <w:rPr>
          <w:rFonts w:ascii="Times New Roman" w:hAnsi="Times New Roman" w:cs="Times New Roman"/>
          <w:sz w:val="48"/>
          <w:szCs w:val="48"/>
        </w:rPr>
        <w:t xml:space="preserve">in </w:t>
      </w:r>
      <w:r w:rsidR="001177CE" w:rsidRPr="002C2E0E">
        <w:rPr>
          <w:rFonts w:ascii="Times New Roman" w:hAnsi="Times New Roman" w:cs="Times New Roman"/>
          <w:sz w:val="48"/>
          <w:szCs w:val="48"/>
        </w:rPr>
        <w:t>both inland and foreign trade</w:t>
      </w:r>
      <w:r w:rsidR="002E2836">
        <w:rPr>
          <w:rFonts w:ascii="Times New Roman" w:hAnsi="Times New Roman" w:cs="Times New Roman"/>
          <w:sz w:val="48"/>
          <w:szCs w:val="48"/>
        </w:rPr>
        <w:t xml:space="preserve">. They </w:t>
      </w:r>
      <w:r w:rsidR="001177CE" w:rsidRPr="002C2E0E">
        <w:rPr>
          <w:rFonts w:ascii="Times New Roman" w:hAnsi="Times New Roman" w:cs="Times New Roman"/>
          <w:sz w:val="48"/>
          <w:szCs w:val="48"/>
        </w:rPr>
        <w:t>lent money at exorbitant rates of interest</w:t>
      </w:r>
      <w:r w:rsidR="002E2836">
        <w:rPr>
          <w:rFonts w:ascii="Times New Roman" w:hAnsi="Times New Roman" w:cs="Times New Roman"/>
          <w:sz w:val="48"/>
          <w:szCs w:val="48"/>
        </w:rPr>
        <w:t>, even to zamindars in distress,</w:t>
      </w:r>
      <w:r w:rsidR="001177CE" w:rsidRPr="002C2E0E">
        <w:rPr>
          <w:rFonts w:ascii="Times New Roman" w:hAnsi="Times New Roman" w:cs="Times New Roman"/>
          <w:sz w:val="48"/>
          <w:szCs w:val="48"/>
        </w:rPr>
        <w:t xml:space="preserve"> and </w:t>
      </w:r>
      <w:r w:rsidR="002E2836">
        <w:rPr>
          <w:rFonts w:ascii="Times New Roman" w:hAnsi="Times New Roman" w:cs="Times New Roman"/>
          <w:sz w:val="48"/>
          <w:szCs w:val="48"/>
        </w:rPr>
        <w:t xml:space="preserve">did not hesitate to </w:t>
      </w:r>
      <w:r w:rsidR="001177CE" w:rsidRPr="002C2E0E">
        <w:rPr>
          <w:rFonts w:ascii="Times New Roman" w:hAnsi="Times New Roman" w:cs="Times New Roman"/>
          <w:sz w:val="48"/>
          <w:szCs w:val="48"/>
        </w:rPr>
        <w:t>extort payment by violence</w:t>
      </w:r>
      <w:r w:rsidR="002E2836">
        <w:rPr>
          <w:rFonts w:ascii="Times New Roman" w:hAnsi="Times New Roman" w:cs="Times New Roman"/>
          <w:sz w:val="48"/>
          <w:szCs w:val="48"/>
        </w:rPr>
        <w:t xml:space="preserve">. </w:t>
      </w:r>
    </w:p>
    <w:p w14:paraId="757A7763" w14:textId="77777777" w:rsidR="00876228" w:rsidRDefault="00876228" w:rsidP="001177CE">
      <w:pPr>
        <w:jc w:val="both"/>
        <w:rPr>
          <w:rFonts w:ascii="Times New Roman" w:hAnsi="Times New Roman" w:cs="Times New Roman"/>
          <w:sz w:val="48"/>
          <w:szCs w:val="48"/>
        </w:rPr>
      </w:pPr>
      <w:r>
        <w:rPr>
          <w:rFonts w:ascii="Times New Roman" w:hAnsi="Times New Roman" w:cs="Times New Roman"/>
          <w:sz w:val="48"/>
          <w:szCs w:val="48"/>
        </w:rPr>
        <w:t xml:space="preserve">     </w:t>
      </w:r>
      <w:r w:rsidR="001177CE" w:rsidRPr="002C2E0E">
        <w:rPr>
          <w:rFonts w:ascii="Times New Roman" w:hAnsi="Times New Roman" w:cs="Times New Roman"/>
          <w:sz w:val="48"/>
          <w:szCs w:val="48"/>
        </w:rPr>
        <w:t xml:space="preserve">It </w:t>
      </w:r>
      <w:r>
        <w:rPr>
          <w:rFonts w:ascii="Times New Roman" w:hAnsi="Times New Roman" w:cs="Times New Roman"/>
          <w:sz w:val="48"/>
          <w:szCs w:val="48"/>
        </w:rPr>
        <w:t>i</w:t>
      </w:r>
      <w:r w:rsidR="001177CE" w:rsidRPr="002C2E0E">
        <w:rPr>
          <w:rFonts w:ascii="Times New Roman" w:hAnsi="Times New Roman" w:cs="Times New Roman"/>
          <w:sz w:val="48"/>
          <w:szCs w:val="48"/>
        </w:rPr>
        <w:t>s clear</w:t>
      </w:r>
      <w:r>
        <w:rPr>
          <w:rFonts w:ascii="Times New Roman" w:hAnsi="Times New Roman" w:cs="Times New Roman"/>
          <w:sz w:val="48"/>
          <w:szCs w:val="48"/>
        </w:rPr>
        <w:t xml:space="preserve"> </w:t>
      </w:r>
      <w:r w:rsidR="001177CE" w:rsidRPr="002C2E0E">
        <w:rPr>
          <w:rFonts w:ascii="Times New Roman" w:hAnsi="Times New Roman" w:cs="Times New Roman"/>
          <w:sz w:val="48"/>
          <w:szCs w:val="48"/>
        </w:rPr>
        <w:t xml:space="preserve">that policies of the new government struck at the root of trading and allied activities of the </w:t>
      </w:r>
      <w:r>
        <w:rPr>
          <w:rFonts w:ascii="Times New Roman" w:hAnsi="Times New Roman" w:cs="Times New Roman"/>
          <w:sz w:val="48"/>
          <w:szCs w:val="48"/>
        </w:rPr>
        <w:t>S</w:t>
      </w:r>
      <w:r w:rsidR="001177CE" w:rsidRPr="002C2E0E">
        <w:rPr>
          <w:rFonts w:ascii="Times New Roman" w:hAnsi="Times New Roman" w:cs="Times New Roman"/>
          <w:sz w:val="48"/>
          <w:szCs w:val="48"/>
        </w:rPr>
        <w:t>anyasis.</w:t>
      </w:r>
      <w:r>
        <w:rPr>
          <w:rFonts w:ascii="Times New Roman" w:hAnsi="Times New Roman" w:cs="Times New Roman"/>
          <w:sz w:val="48"/>
          <w:szCs w:val="48"/>
        </w:rPr>
        <w:t xml:space="preserve"> The </w:t>
      </w:r>
      <w:r w:rsidR="001177CE" w:rsidRPr="002C2E0E">
        <w:rPr>
          <w:rFonts w:ascii="Times New Roman" w:hAnsi="Times New Roman" w:cs="Times New Roman"/>
          <w:sz w:val="48"/>
          <w:szCs w:val="48"/>
        </w:rPr>
        <w:t xml:space="preserve">Company’s resumption of rent-free tenures, drive for increasing revenue, </w:t>
      </w:r>
      <w:r>
        <w:rPr>
          <w:rFonts w:ascii="Times New Roman" w:hAnsi="Times New Roman" w:cs="Times New Roman"/>
          <w:sz w:val="48"/>
          <w:szCs w:val="48"/>
        </w:rPr>
        <w:t>its f</w:t>
      </w:r>
      <w:r w:rsidR="001177CE" w:rsidRPr="002C2E0E">
        <w:rPr>
          <w:rFonts w:ascii="Times New Roman" w:hAnsi="Times New Roman" w:cs="Times New Roman"/>
          <w:sz w:val="48"/>
          <w:szCs w:val="48"/>
        </w:rPr>
        <w:t xml:space="preserve">irst claim </w:t>
      </w:r>
      <w:r>
        <w:rPr>
          <w:rFonts w:ascii="Times New Roman" w:hAnsi="Times New Roman" w:cs="Times New Roman"/>
          <w:sz w:val="48"/>
          <w:szCs w:val="48"/>
        </w:rPr>
        <w:t xml:space="preserve">on </w:t>
      </w:r>
      <w:r w:rsidR="001177CE" w:rsidRPr="002C2E0E">
        <w:rPr>
          <w:rFonts w:ascii="Times New Roman" w:hAnsi="Times New Roman" w:cs="Times New Roman"/>
          <w:sz w:val="48"/>
          <w:szCs w:val="48"/>
        </w:rPr>
        <w:t>production and marketing of silk, sudden increase in the number of customs posts along trade routes, imposition of pilgrim tax</w:t>
      </w:r>
      <w:r>
        <w:rPr>
          <w:rFonts w:ascii="Times New Roman" w:hAnsi="Times New Roman" w:cs="Times New Roman"/>
          <w:sz w:val="48"/>
          <w:szCs w:val="48"/>
        </w:rPr>
        <w:t xml:space="preserve">, </w:t>
      </w:r>
      <w:r w:rsidR="001177CE" w:rsidRPr="002C2E0E">
        <w:rPr>
          <w:rFonts w:ascii="Times New Roman" w:hAnsi="Times New Roman" w:cs="Times New Roman"/>
          <w:sz w:val="48"/>
          <w:szCs w:val="48"/>
        </w:rPr>
        <w:t xml:space="preserve">missions and treaties </w:t>
      </w:r>
      <w:r>
        <w:rPr>
          <w:rFonts w:ascii="Times New Roman" w:hAnsi="Times New Roman" w:cs="Times New Roman"/>
          <w:sz w:val="48"/>
          <w:szCs w:val="48"/>
        </w:rPr>
        <w:t xml:space="preserve">that </w:t>
      </w:r>
      <w:r w:rsidR="001177CE" w:rsidRPr="002C2E0E">
        <w:rPr>
          <w:rFonts w:ascii="Times New Roman" w:hAnsi="Times New Roman" w:cs="Times New Roman"/>
          <w:sz w:val="48"/>
          <w:szCs w:val="48"/>
        </w:rPr>
        <w:t xml:space="preserve">undercut </w:t>
      </w:r>
      <w:r>
        <w:rPr>
          <w:rFonts w:ascii="Times New Roman" w:hAnsi="Times New Roman" w:cs="Times New Roman"/>
          <w:sz w:val="48"/>
          <w:szCs w:val="48"/>
        </w:rPr>
        <w:t xml:space="preserve">the </w:t>
      </w:r>
      <w:r w:rsidR="001177CE" w:rsidRPr="002C2E0E">
        <w:rPr>
          <w:rFonts w:ascii="Times New Roman" w:hAnsi="Times New Roman" w:cs="Times New Roman"/>
          <w:sz w:val="48"/>
          <w:szCs w:val="48"/>
        </w:rPr>
        <w:t>Sannyasis’ role in trade with Tibet and China</w:t>
      </w:r>
      <w:r>
        <w:rPr>
          <w:rFonts w:ascii="Times New Roman" w:hAnsi="Times New Roman" w:cs="Times New Roman"/>
          <w:sz w:val="48"/>
          <w:szCs w:val="48"/>
        </w:rPr>
        <w:t>,</w:t>
      </w:r>
      <w:r w:rsidR="001177CE" w:rsidRPr="002C2E0E">
        <w:rPr>
          <w:rFonts w:ascii="Times New Roman" w:hAnsi="Times New Roman" w:cs="Times New Roman"/>
          <w:sz w:val="48"/>
          <w:szCs w:val="48"/>
        </w:rPr>
        <w:t xml:space="preserve"> </w:t>
      </w:r>
      <w:r>
        <w:rPr>
          <w:rFonts w:ascii="Times New Roman" w:hAnsi="Times New Roman" w:cs="Times New Roman"/>
          <w:sz w:val="48"/>
          <w:szCs w:val="48"/>
        </w:rPr>
        <w:t xml:space="preserve">and </w:t>
      </w:r>
      <w:r w:rsidR="001177CE" w:rsidRPr="002C2E0E">
        <w:rPr>
          <w:rFonts w:ascii="Times New Roman" w:hAnsi="Times New Roman" w:cs="Times New Roman"/>
          <w:sz w:val="48"/>
          <w:szCs w:val="48"/>
        </w:rPr>
        <w:t>the Company</w:t>
      </w:r>
      <w:r>
        <w:rPr>
          <w:rFonts w:ascii="Times New Roman" w:hAnsi="Times New Roman" w:cs="Times New Roman"/>
          <w:sz w:val="48"/>
          <w:szCs w:val="48"/>
        </w:rPr>
        <w:t xml:space="preserve">’s </w:t>
      </w:r>
      <w:r w:rsidR="001177CE" w:rsidRPr="002C2E0E">
        <w:rPr>
          <w:rFonts w:ascii="Times New Roman" w:hAnsi="Times New Roman" w:cs="Times New Roman"/>
          <w:sz w:val="48"/>
          <w:szCs w:val="48"/>
        </w:rPr>
        <w:t>sid</w:t>
      </w:r>
      <w:r>
        <w:rPr>
          <w:rFonts w:ascii="Times New Roman" w:hAnsi="Times New Roman" w:cs="Times New Roman"/>
          <w:sz w:val="48"/>
          <w:szCs w:val="48"/>
        </w:rPr>
        <w:t>ing</w:t>
      </w:r>
      <w:r w:rsidR="001177CE" w:rsidRPr="002C2E0E">
        <w:rPr>
          <w:rFonts w:ascii="Times New Roman" w:hAnsi="Times New Roman" w:cs="Times New Roman"/>
          <w:sz w:val="48"/>
          <w:szCs w:val="48"/>
        </w:rPr>
        <w:t xml:space="preserve"> with the likes of zamindars who owed money to them</w:t>
      </w:r>
      <w:r>
        <w:rPr>
          <w:rFonts w:ascii="Times New Roman" w:hAnsi="Times New Roman" w:cs="Times New Roman"/>
          <w:sz w:val="48"/>
          <w:szCs w:val="48"/>
        </w:rPr>
        <w:t>. P</w:t>
      </w:r>
      <w:r w:rsidR="001177CE" w:rsidRPr="002C2E0E">
        <w:rPr>
          <w:rFonts w:ascii="Times New Roman" w:hAnsi="Times New Roman" w:cs="Times New Roman"/>
          <w:sz w:val="48"/>
          <w:szCs w:val="48"/>
        </w:rPr>
        <w:t xml:space="preserve">lunder, </w:t>
      </w:r>
      <w:r w:rsidR="001177CE" w:rsidRPr="002C2E0E">
        <w:rPr>
          <w:rFonts w:ascii="Times New Roman" w:hAnsi="Times New Roman" w:cs="Times New Roman"/>
          <w:sz w:val="48"/>
          <w:szCs w:val="48"/>
        </w:rPr>
        <w:lastRenderedPageBreak/>
        <w:t xml:space="preserve">extortion, and depredations followed, with starving peasantry swelling the ranks of the </w:t>
      </w:r>
      <w:r>
        <w:rPr>
          <w:rFonts w:ascii="Times New Roman" w:hAnsi="Times New Roman" w:cs="Times New Roman"/>
          <w:sz w:val="48"/>
          <w:szCs w:val="48"/>
        </w:rPr>
        <w:t xml:space="preserve">Sannyasi </w:t>
      </w:r>
      <w:r w:rsidR="001177CE" w:rsidRPr="002C2E0E">
        <w:rPr>
          <w:rFonts w:ascii="Times New Roman" w:hAnsi="Times New Roman" w:cs="Times New Roman"/>
          <w:sz w:val="48"/>
          <w:szCs w:val="48"/>
        </w:rPr>
        <w:t>insurgents</w:t>
      </w:r>
      <w:r>
        <w:rPr>
          <w:rFonts w:ascii="Times New Roman" w:hAnsi="Times New Roman" w:cs="Times New Roman"/>
          <w:sz w:val="48"/>
          <w:szCs w:val="48"/>
        </w:rPr>
        <w:t xml:space="preserve">; however, </w:t>
      </w:r>
      <w:r w:rsidR="001177CE" w:rsidRPr="002C2E0E">
        <w:rPr>
          <w:rFonts w:ascii="Times New Roman" w:hAnsi="Times New Roman" w:cs="Times New Roman"/>
          <w:sz w:val="48"/>
          <w:szCs w:val="48"/>
        </w:rPr>
        <w:t xml:space="preserve">retribution successfully suppressed </w:t>
      </w:r>
      <w:r>
        <w:rPr>
          <w:rFonts w:ascii="Times New Roman" w:hAnsi="Times New Roman" w:cs="Times New Roman"/>
          <w:sz w:val="48"/>
          <w:szCs w:val="48"/>
        </w:rPr>
        <w:t xml:space="preserve">their protracted </w:t>
      </w:r>
      <w:r w:rsidR="001177CE" w:rsidRPr="002C2E0E">
        <w:rPr>
          <w:rFonts w:ascii="Times New Roman" w:hAnsi="Times New Roman" w:cs="Times New Roman"/>
          <w:sz w:val="48"/>
          <w:szCs w:val="48"/>
        </w:rPr>
        <w:t xml:space="preserve">uprising </w:t>
      </w:r>
      <w:r>
        <w:rPr>
          <w:rFonts w:ascii="Times New Roman" w:hAnsi="Times New Roman" w:cs="Times New Roman"/>
          <w:sz w:val="48"/>
          <w:szCs w:val="48"/>
        </w:rPr>
        <w:t xml:space="preserve">(1770s-1820s) </w:t>
      </w:r>
      <w:r w:rsidR="001177CE" w:rsidRPr="002C2E0E">
        <w:rPr>
          <w:rFonts w:ascii="Times New Roman" w:hAnsi="Times New Roman" w:cs="Times New Roman"/>
          <w:sz w:val="48"/>
          <w:szCs w:val="48"/>
        </w:rPr>
        <w:t>for the time being.</w:t>
      </w:r>
    </w:p>
    <w:p w14:paraId="2B261CEC" w14:textId="11B2DDD9" w:rsidR="001177CE" w:rsidRPr="002C2E0E" w:rsidRDefault="00876228" w:rsidP="001177CE">
      <w:pPr>
        <w:jc w:val="both"/>
        <w:rPr>
          <w:rFonts w:ascii="Times New Roman" w:hAnsi="Times New Roman" w:cs="Times New Roman"/>
          <w:sz w:val="48"/>
          <w:szCs w:val="48"/>
        </w:rPr>
      </w:pPr>
      <w:r>
        <w:rPr>
          <w:rFonts w:ascii="Times New Roman" w:hAnsi="Times New Roman" w:cs="Times New Roman"/>
          <w:sz w:val="48"/>
          <w:szCs w:val="48"/>
        </w:rPr>
        <w:t xml:space="preserve">     The </w:t>
      </w:r>
      <w:r w:rsidR="001177CE" w:rsidRPr="002C2E0E">
        <w:rPr>
          <w:rFonts w:ascii="Times New Roman" w:hAnsi="Times New Roman" w:cs="Times New Roman"/>
          <w:sz w:val="48"/>
          <w:szCs w:val="48"/>
        </w:rPr>
        <w:t>Fakir Uprising</w:t>
      </w:r>
      <w:r>
        <w:rPr>
          <w:rFonts w:ascii="Times New Roman" w:hAnsi="Times New Roman" w:cs="Times New Roman"/>
          <w:sz w:val="48"/>
          <w:szCs w:val="48"/>
        </w:rPr>
        <w:t xml:space="preserve"> was</w:t>
      </w:r>
      <w:r w:rsidR="001177CE" w:rsidRPr="002C2E0E">
        <w:rPr>
          <w:rFonts w:ascii="Times New Roman" w:hAnsi="Times New Roman" w:cs="Times New Roman"/>
          <w:sz w:val="48"/>
          <w:szCs w:val="48"/>
        </w:rPr>
        <w:t xml:space="preserve"> led by Majnu Shah, belonging to the </w:t>
      </w:r>
      <w:r w:rsidR="001177CE" w:rsidRPr="005B285B">
        <w:rPr>
          <w:rFonts w:ascii="Times New Roman" w:hAnsi="Times New Roman" w:cs="Times New Roman"/>
          <w:i/>
          <w:iCs/>
          <w:sz w:val="48"/>
          <w:szCs w:val="48"/>
        </w:rPr>
        <w:t>Burhana</w:t>
      </w:r>
      <w:r w:rsidR="001177CE" w:rsidRPr="002C2E0E">
        <w:rPr>
          <w:rFonts w:ascii="Times New Roman" w:hAnsi="Times New Roman" w:cs="Times New Roman"/>
          <w:sz w:val="48"/>
          <w:szCs w:val="48"/>
        </w:rPr>
        <w:t xml:space="preserve"> sect of the </w:t>
      </w:r>
      <w:r w:rsidR="001177CE" w:rsidRPr="005B285B">
        <w:rPr>
          <w:rFonts w:ascii="Times New Roman" w:hAnsi="Times New Roman" w:cs="Times New Roman"/>
          <w:i/>
          <w:iCs/>
          <w:sz w:val="48"/>
          <w:szCs w:val="48"/>
        </w:rPr>
        <w:t>Madari</w:t>
      </w:r>
      <w:r w:rsidR="001177CE" w:rsidRPr="002C2E0E">
        <w:rPr>
          <w:rFonts w:ascii="Times New Roman" w:hAnsi="Times New Roman" w:cs="Times New Roman"/>
          <w:sz w:val="48"/>
          <w:szCs w:val="48"/>
        </w:rPr>
        <w:t xml:space="preserve"> order of the fakirs, with his stronghold at Mahasthangarh</w:t>
      </w:r>
      <w:r w:rsidR="008F67F0">
        <w:rPr>
          <w:rFonts w:ascii="Times New Roman" w:hAnsi="Times New Roman" w:cs="Times New Roman"/>
          <w:sz w:val="48"/>
          <w:szCs w:val="48"/>
        </w:rPr>
        <w:t>. The Fakirs too had</w:t>
      </w:r>
      <w:r w:rsidR="001177CE" w:rsidRPr="002C2E0E">
        <w:rPr>
          <w:rFonts w:ascii="Times New Roman" w:hAnsi="Times New Roman" w:cs="Times New Roman"/>
          <w:sz w:val="48"/>
          <w:szCs w:val="48"/>
        </w:rPr>
        <w:t xml:space="preserve"> some trading activities</w:t>
      </w:r>
      <w:r w:rsidR="008F67F0">
        <w:rPr>
          <w:rFonts w:ascii="Times New Roman" w:hAnsi="Times New Roman" w:cs="Times New Roman"/>
          <w:sz w:val="48"/>
          <w:szCs w:val="48"/>
        </w:rPr>
        <w:t xml:space="preserve"> and</w:t>
      </w:r>
      <w:r w:rsidR="001177CE" w:rsidRPr="002C2E0E">
        <w:rPr>
          <w:rFonts w:ascii="Times New Roman" w:hAnsi="Times New Roman" w:cs="Times New Roman"/>
          <w:sz w:val="48"/>
          <w:szCs w:val="48"/>
        </w:rPr>
        <w:t xml:space="preserve"> enjoyed the privilege of</w:t>
      </w:r>
      <w:r w:rsidR="008F67F0">
        <w:rPr>
          <w:rFonts w:ascii="Times New Roman" w:hAnsi="Times New Roman" w:cs="Times New Roman"/>
          <w:sz w:val="48"/>
          <w:szCs w:val="48"/>
        </w:rPr>
        <w:t xml:space="preserve"> rent-free</w:t>
      </w:r>
      <w:r w:rsidR="001177CE" w:rsidRPr="002C2E0E">
        <w:rPr>
          <w:rFonts w:ascii="Times New Roman" w:hAnsi="Times New Roman" w:cs="Times New Roman"/>
          <w:sz w:val="48"/>
          <w:szCs w:val="48"/>
        </w:rPr>
        <w:t xml:space="preserve"> </w:t>
      </w:r>
      <w:r w:rsidR="001177CE" w:rsidRPr="002C2E0E">
        <w:rPr>
          <w:rFonts w:ascii="Times New Roman" w:hAnsi="Times New Roman" w:cs="Times New Roman"/>
          <w:i/>
          <w:iCs/>
          <w:sz w:val="48"/>
          <w:szCs w:val="48"/>
        </w:rPr>
        <w:t>lakheraj</w:t>
      </w:r>
      <w:r w:rsidR="001177CE" w:rsidRPr="002C2E0E">
        <w:rPr>
          <w:rFonts w:ascii="Times New Roman" w:hAnsi="Times New Roman" w:cs="Times New Roman"/>
          <w:sz w:val="48"/>
          <w:szCs w:val="48"/>
        </w:rPr>
        <w:t xml:space="preserve"> lands</w:t>
      </w:r>
      <w:r w:rsidR="008F67F0">
        <w:rPr>
          <w:rFonts w:ascii="Times New Roman" w:hAnsi="Times New Roman" w:cs="Times New Roman"/>
          <w:sz w:val="48"/>
          <w:szCs w:val="48"/>
        </w:rPr>
        <w:t>.</w:t>
      </w:r>
      <w:r w:rsidR="001177CE" w:rsidRPr="002C2E0E">
        <w:rPr>
          <w:rFonts w:ascii="Times New Roman" w:hAnsi="Times New Roman" w:cs="Times New Roman"/>
          <w:sz w:val="48"/>
          <w:szCs w:val="48"/>
        </w:rPr>
        <w:t xml:space="preserve"> </w:t>
      </w:r>
      <w:r w:rsidR="008F67F0">
        <w:rPr>
          <w:rFonts w:ascii="Times New Roman" w:hAnsi="Times New Roman" w:cs="Times New Roman"/>
          <w:sz w:val="48"/>
          <w:szCs w:val="48"/>
        </w:rPr>
        <w:t>S</w:t>
      </w:r>
      <w:r w:rsidR="001177CE" w:rsidRPr="002C2E0E">
        <w:rPr>
          <w:rFonts w:ascii="Times New Roman" w:hAnsi="Times New Roman" w:cs="Times New Roman"/>
          <w:sz w:val="48"/>
          <w:szCs w:val="48"/>
        </w:rPr>
        <w:t xml:space="preserve">ettled around the </w:t>
      </w:r>
      <w:r w:rsidR="001177CE" w:rsidRPr="002C2E0E">
        <w:rPr>
          <w:rFonts w:ascii="Times New Roman" w:hAnsi="Times New Roman" w:cs="Times New Roman"/>
          <w:i/>
          <w:iCs/>
          <w:sz w:val="48"/>
          <w:szCs w:val="48"/>
        </w:rPr>
        <w:t>dargah</w:t>
      </w:r>
      <w:r w:rsidR="001177CE" w:rsidRPr="002C2E0E">
        <w:rPr>
          <w:rFonts w:ascii="Times New Roman" w:hAnsi="Times New Roman" w:cs="Times New Roman"/>
          <w:sz w:val="48"/>
          <w:szCs w:val="48"/>
        </w:rPr>
        <w:t xml:space="preserve"> </w:t>
      </w:r>
      <w:r w:rsidR="00296F14">
        <w:rPr>
          <w:rFonts w:ascii="Times New Roman" w:hAnsi="Times New Roman" w:cs="Times New Roman"/>
          <w:sz w:val="48"/>
          <w:szCs w:val="48"/>
        </w:rPr>
        <w:t>in</w:t>
      </w:r>
      <w:r w:rsidR="001177CE" w:rsidRPr="002C2E0E">
        <w:rPr>
          <w:rFonts w:ascii="Times New Roman" w:hAnsi="Times New Roman" w:cs="Times New Roman"/>
          <w:sz w:val="48"/>
          <w:szCs w:val="48"/>
        </w:rPr>
        <w:t xml:space="preserve"> northern Bengal</w:t>
      </w:r>
      <w:r w:rsidR="008F67F0">
        <w:rPr>
          <w:rFonts w:ascii="Times New Roman" w:hAnsi="Times New Roman" w:cs="Times New Roman"/>
          <w:sz w:val="48"/>
          <w:szCs w:val="48"/>
        </w:rPr>
        <w:t xml:space="preserve">, </w:t>
      </w:r>
      <w:r w:rsidR="001177CE" w:rsidRPr="002C2E0E">
        <w:rPr>
          <w:rFonts w:ascii="Times New Roman" w:hAnsi="Times New Roman" w:cs="Times New Roman"/>
          <w:sz w:val="48"/>
          <w:szCs w:val="48"/>
        </w:rPr>
        <w:t xml:space="preserve">their armed confrontation </w:t>
      </w:r>
      <w:r w:rsidR="008F67F0">
        <w:rPr>
          <w:rFonts w:ascii="Times New Roman" w:hAnsi="Times New Roman" w:cs="Times New Roman"/>
          <w:sz w:val="48"/>
          <w:szCs w:val="48"/>
        </w:rPr>
        <w:t xml:space="preserve">began </w:t>
      </w:r>
      <w:r w:rsidR="001177CE" w:rsidRPr="002C2E0E">
        <w:rPr>
          <w:rFonts w:ascii="Times New Roman" w:hAnsi="Times New Roman" w:cs="Times New Roman"/>
          <w:sz w:val="48"/>
          <w:szCs w:val="48"/>
        </w:rPr>
        <w:t xml:space="preserve">with </w:t>
      </w:r>
      <w:r w:rsidR="008F67F0">
        <w:rPr>
          <w:rFonts w:ascii="Times New Roman" w:hAnsi="Times New Roman" w:cs="Times New Roman"/>
          <w:sz w:val="48"/>
          <w:szCs w:val="48"/>
        </w:rPr>
        <w:t xml:space="preserve">quarrels over the repayment by the reluctant </w:t>
      </w:r>
      <w:r w:rsidR="001177CE" w:rsidRPr="002C2E0E">
        <w:rPr>
          <w:rFonts w:ascii="Times New Roman" w:hAnsi="Times New Roman" w:cs="Times New Roman"/>
          <w:sz w:val="48"/>
          <w:szCs w:val="48"/>
        </w:rPr>
        <w:t>new zamindars f</w:t>
      </w:r>
      <w:r w:rsidR="008F67F0">
        <w:rPr>
          <w:rFonts w:ascii="Times New Roman" w:hAnsi="Times New Roman" w:cs="Times New Roman"/>
          <w:sz w:val="48"/>
          <w:szCs w:val="48"/>
        </w:rPr>
        <w:t>or</w:t>
      </w:r>
      <w:r w:rsidR="001177CE" w:rsidRPr="002C2E0E">
        <w:rPr>
          <w:rFonts w:ascii="Times New Roman" w:hAnsi="Times New Roman" w:cs="Times New Roman"/>
          <w:sz w:val="48"/>
          <w:szCs w:val="48"/>
        </w:rPr>
        <w:t xml:space="preserve"> loans they </w:t>
      </w:r>
      <w:r w:rsidR="008F67F0">
        <w:rPr>
          <w:rFonts w:ascii="Times New Roman" w:hAnsi="Times New Roman" w:cs="Times New Roman"/>
          <w:sz w:val="48"/>
          <w:szCs w:val="48"/>
        </w:rPr>
        <w:t xml:space="preserve">had </w:t>
      </w:r>
      <w:r w:rsidR="001177CE" w:rsidRPr="002C2E0E">
        <w:rPr>
          <w:rFonts w:ascii="Times New Roman" w:hAnsi="Times New Roman" w:cs="Times New Roman"/>
          <w:sz w:val="48"/>
          <w:szCs w:val="48"/>
        </w:rPr>
        <w:t>advanced</w:t>
      </w:r>
      <w:r w:rsidR="008F67F0">
        <w:rPr>
          <w:rFonts w:ascii="Times New Roman" w:hAnsi="Times New Roman" w:cs="Times New Roman"/>
          <w:sz w:val="48"/>
          <w:szCs w:val="48"/>
        </w:rPr>
        <w:t>. There also brewed</w:t>
      </w:r>
      <w:r w:rsidR="001177CE" w:rsidRPr="002C2E0E">
        <w:rPr>
          <w:rFonts w:ascii="Times New Roman" w:hAnsi="Times New Roman" w:cs="Times New Roman"/>
          <w:sz w:val="48"/>
          <w:szCs w:val="48"/>
        </w:rPr>
        <w:t xml:space="preserve"> resentment at Company’s attempts to obstruct their visits to the sacred places</w:t>
      </w:r>
      <w:r w:rsidR="008F67F0">
        <w:rPr>
          <w:rFonts w:ascii="Times New Roman" w:hAnsi="Times New Roman" w:cs="Times New Roman"/>
          <w:sz w:val="48"/>
          <w:szCs w:val="48"/>
        </w:rPr>
        <w:t xml:space="preserve">. They too, like the Sannyasis, were </w:t>
      </w:r>
      <w:r w:rsidR="001177CE" w:rsidRPr="002C2E0E">
        <w:rPr>
          <w:rFonts w:ascii="Times New Roman" w:hAnsi="Times New Roman" w:cs="Times New Roman"/>
          <w:sz w:val="48"/>
          <w:szCs w:val="48"/>
        </w:rPr>
        <w:t>helped by destitute peasants who either joined them in revolts or connived with the</w:t>
      </w:r>
      <w:r w:rsidR="008F67F0">
        <w:rPr>
          <w:rFonts w:ascii="Times New Roman" w:hAnsi="Times New Roman" w:cs="Times New Roman"/>
          <w:sz w:val="48"/>
          <w:szCs w:val="48"/>
        </w:rPr>
        <w:t>m</w:t>
      </w:r>
      <w:r w:rsidR="001177CE" w:rsidRPr="002C2E0E">
        <w:rPr>
          <w:rFonts w:ascii="Times New Roman" w:hAnsi="Times New Roman" w:cs="Times New Roman"/>
          <w:sz w:val="48"/>
          <w:szCs w:val="48"/>
        </w:rPr>
        <w:t xml:space="preserve"> in refusing to cooperate with the authorities</w:t>
      </w:r>
      <w:r w:rsidR="008F67F0">
        <w:rPr>
          <w:rFonts w:ascii="Times New Roman" w:hAnsi="Times New Roman" w:cs="Times New Roman"/>
          <w:sz w:val="48"/>
          <w:szCs w:val="48"/>
        </w:rPr>
        <w:t>. R</w:t>
      </w:r>
      <w:r w:rsidR="001177CE" w:rsidRPr="002C2E0E">
        <w:rPr>
          <w:rFonts w:ascii="Times New Roman" w:hAnsi="Times New Roman" w:cs="Times New Roman"/>
          <w:sz w:val="48"/>
          <w:szCs w:val="48"/>
        </w:rPr>
        <w:t xml:space="preserve">eligious ties </w:t>
      </w:r>
      <w:r w:rsidR="00296F14">
        <w:rPr>
          <w:rFonts w:ascii="Times New Roman" w:hAnsi="Times New Roman" w:cs="Times New Roman"/>
          <w:sz w:val="48"/>
          <w:szCs w:val="48"/>
        </w:rPr>
        <w:t xml:space="preserve">also </w:t>
      </w:r>
      <w:r w:rsidR="001177CE" w:rsidRPr="002C2E0E">
        <w:rPr>
          <w:rFonts w:ascii="Times New Roman" w:hAnsi="Times New Roman" w:cs="Times New Roman"/>
          <w:sz w:val="48"/>
          <w:szCs w:val="48"/>
        </w:rPr>
        <w:t>helped</w:t>
      </w:r>
      <w:r w:rsidR="008F67F0">
        <w:rPr>
          <w:rFonts w:ascii="Times New Roman" w:hAnsi="Times New Roman" w:cs="Times New Roman"/>
          <w:sz w:val="48"/>
          <w:szCs w:val="48"/>
        </w:rPr>
        <w:t xml:space="preserve">. The </w:t>
      </w:r>
      <w:r w:rsidR="00E047E7">
        <w:rPr>
          <w:rFonts w:ascii="Times New Roman" w:hAnsi="Times New Roman" w:cs="Times New Roman"/>
          <w:sz w:val="48"/>
          <w:szCs w:val="48"/>
        </w:rPr>
        <w:t>F</w:t>
      </w:r>
      <w:r w:rsidR="008F67F0">
        <w:rPr>
          <w:rFonts w:ascii="Times New Roman" w:hAnsi="Times New Roman" w:cs="Times New Roman"/>
          <w:sz w:val="48"/>
          <w:szCs w:val="48"/>
        </w:rPr>
        <w:t xml:space="preserve">akir </w:t>
      </w:r>
      <w:r w:rsidR="00E047E7">
        <w:rPr>
          <w:rFonts w:ascii="Times New Roman" w:hAnsi="Times New Roman" w:cs="Times New Roman"/>
          <w:sz w:val="48"/>
          <w:szCs w:val="48"/>
        </w:rPr>
        <w:t>U</w:t>
      </w:r>
      <w:r w:rsidR="008F67F0">
        <w:rPr>
          <w:rFonts w:ascii="Times New Roman" w:hAnsi="Times New Roman" w:cs="Times New Roman"/>
          <w:sz w:val="48"/>
          <w:szCs w:val="48"/>
        </w:rPr>
        <w:t>prising c</w:t>
      </w:r>
      <w:r w:rsidR="001177CE" w:rsidRPr="002C2E0E">
        <w:rPr>
          <w:rFonts w:ascii="Times New Roman" w:hAnsi="Times New Roman" w:cs="Times New Roman"/>
          <w:sz w:val="48"/>
          <w:szCs w:val="48"/>
        </w:rPr>
        <w:t>ontinued up to the very end of the 18</w:t>
      </w:r>
      <w:r w:rsidR="001177CE" w:rsidRPr="002C2E0E">
        <w:rPr>
          <w:rFonts w:ascii="Times New Roman" w:hAnsi="Times New Roman" w:cs="Times New Roman"/>
          <w:sz w:val="48"/>
          <w:szCs w:val="48"/>
          <w:vertAlign w:val="superscript"/>
        </w:rPr>
        <w:t>th</w:t>
      </w:r>
      <w:r w:rsidR="001177CE" w:rsidRPr="002C2E0E">
        <w:rPr>
          <w:rFonts w:ascii="Times New Roman" w:hAnsi="Times New Roman" w:cs="Times New Roman"/>
          <w:sz w:val="48"/>
          <w:szCs w:val="48"/>
        </w:rPr>
        <w:t xml:space="preserve"> century. </w:t>
      </w:r>
    </w:p>
    <w:p w14:paraId="7030453A" w14:textId="328B7089" w:rsidR="001177CE" w:rsidRPr="002C2E0E" w:rsidRDefault="00E047E7" w:rsidP="001177CE">
      <w:pPr>
        <w:jc w:val="both"/>
        <w:rPr>
          <w:rFonts w:ascii="Times New Roman" w:hAnsi="Times New Roman" w:cs="Times New Roman"/>
          <w:sz w:val="48"/>
          <w:szCs w:val="48"/>
        </w:rPr>
      </w:pPr>
      <w:r>
        <w:rPr>
          <w:rFonts w:ascii="Times New Roman" w:hAnsi="Times New Roman" w:cs="Times New Roman"/>
          <w:sz w:val="48"/>
          <w:szCs w:val="48"/>
        </w:rPr>
        <w:lastRenderedPageBreak/>
        <w:t xml:space="preserve">     </w:t>
      </w:r>
      <w:r w:rsidR="001177CE" w:rsidRPr="002C2E0E">
        <w:rPr>
          <w:rFonts w:ascii="Times New Roman" w:hAnsi="Times New Roman" w:cs="Times New Roman"/>
          <w:sz w:val="48"/>
          <w:szCs w:val="48"/>
        </w:rPr>
        <w:t>There were other outbursts which were more directly related to the developing tensions in agrarian economy</w:t>
      </w:r>
      <w:r>
        <w:rPr>
          <w:rFonts w:ascii="Times New Roman" w:hAnsi="Times New Roman" w:cs="Times New Roman"/>
          <w:sz w:val="48"/>
          <w:szCs w:val="48"/>
        </w:rPr>
        <w:t>. T</w:t>
      </w:r>
      <w:r w:rsidR="001177CE" w:rsidRPr="002C2E0E">
        <w:rPr>
          <w:rFonts w:ascii="Times New Roman" w:hAnsi="Times New Roman" w:cs="Times New Roman"/>
          <w:sz w:val="48"/>
          <w:szCs w:val="48"/>
        </w:rPr>
        <w:t xml:space="preserve">he </w:t>
      </w:r>
      <w:r>
        <w:rPr>
          <w:rFonts w:ascii="Times New Roman" w:hAnsi="Times New Roman" w:cs="Times New Roman"/>
          <w:sz w:val="48"/>
          <w:szCs w:val="48"/>
        </w:rPr>
        <w:t xml:space="preserve">most glaring instance would be the </w:t>
      </w:r>
      <w:r w:rsidR="001177CE" w:rsidRPr="002C2E0E">
        <w:rPr>
          <w:rFonts w:ascii="Times New Roman" w:hAnsi="Times New Roman" w:cs="Times New Roman"/>
          <w:sz w:val="48"/>
          <w:szCs w:val="48"/>
        </w:rPr>
        <w:t>Chuar Rebellion of 1798-99, with a protracted agitational run-up since the early 1760s, ever since the Company assumed zamindari rights in Medinipur and tried to enforce a land settlement in the Jangal Mahals</w:t>
      </w:r>
      <w:r>
        <w:rPr>
          <w:rFonts w:ascii="Times New Roman" w:hAnsi="Times New Roman" w:cs="Times New Roman"/>
          <w:sz w:val="48"/>
          <w:szCs w:val="48"/>
        </w:rPr>
        <w:t>. Local</w:t>
      </w:r>
      <w:r w:rsidR="001177CE" w:rsidRPr="002C2E0E">
        <w:rPr>
          <w:rFonts w:ascii="Times New Roman" w:hAnsi="Times New Roman" w:cs="Times New Roman"/>
          <w:sz w:val="48"/>
          <w:szCs w:val="48"/>
        </w:rPr>
        <w:t xml:space="preserve"> zamindars, like the Rajas of Dhalbhum, </w:t>
      </w:r>
      <w:r>
        <w:rPr>
          <w:rFonts w:ascii="Times New Roman" w:hAnsi="Times New Roman" w:cs="Times New Roman"/>
          <w:sz w:val="48"/>
          <w:szCs w:val="48"/>
        </w:rPr>
        <w:t xml:space="preserve">often </w:t>
      </w:r>
      <w:r w:rsidR="001177CE" w:rsidRPr="002C2E0E">
        <w:rPr>
          <w:rFonts w:ascii="Times New Roman" w:hAnsi="Times New Roman" w:cs="Times New Roman"/>
          <w:sz w:val="48"/>
          <w:szCs w:val="48"/>
        </w:rPr>
        <w:t>became the focal point of resistance</w:t>
      </w:r>
      <w:r>
        <w:rPr>
          <w:rFonts w:ascii="Times New Roman" w:hAnsi="Times New Roman" w:cs="Times New Roman"/>
          <w:sz w:val="48"/>
          <w:szCs w:val="48"/>
        </w:rPr>
        <w:t>.</w:t>
      </w:r>
      <w:r w:rsidR="001177CE" w:rsidRPr="002C2E0E">
        <w:rPr>
          <w:rFonts w:ascii="Times New Roman" w:hAnsi="Times New Roman" w:cs="Times New Roman"/>
          <w:sz w:val="48"/>
          <w:szCs w:val="48"/>
        </w:rPr>
        <w:t xml:space="preserve"> </w:t>
      </w:r>
      <w:r>
        <w:rPr>
          <w:rFonts w:ascii="Times New Roman" w:hAnsi="Times New Roman" w:cs="Times New Roman"/>
          <w:sz w:val="48"/>
          <w:szCs w:val="48"/>
        </w:rPr>
        <w:t>T</w:t>
      </w:r>
      <w:r w:rsidR="001177CE" w:rsidRPr="002C2E0E">
        <w:rPr>
          <w:rFonts w:ascii="Times New Roman" w:hAnsi="Times New Roman" w:cs="Times New Roman"/>
          <w:sz w:val="48"/>
          <w:szCs w:val="48"/>
        </w:rPr>
        <w:t xml:space="preserve">he Bhumij </w:t>
      </w:r>
      <w:r>
        <w:rPr>
          <w:rFonts w:ascii="Times New Roman" w:hAnsi="Times New Roman" w:cs="Times New Roman"/>
          <w:sz w:val="48"/>
          <w:szCs w:val="48"/>
        </w:rPr>
        <w:t xml:space="preserve">population </w:t>
      </w:r>
      <w:r w:rsidR="001177CE" w:rsidRPr="002C2E0E">
        <w:rPr>
          <w:rFonts w:ascii="Times New Roman" w:hAnsi="Times New Roman" w:cs="Times New Roman"/>
          <w:sz w:val="48"/>
          <w:szCs w:val="48"/>
        </w:rPr>
        <w:t>we</w:t>
      </w:r>
      <w:r>
        <w:rPr>
          <w:rFonts w:ascii="Times New Roman" w:hAnsi="Times New Roman" w:cs="Times New Roman"/>
          <w:sz w:val="48"/>
          <w:szCs w:val="48"/>
        </w:rPr>
        <w:t>nt</w:t>
      </w:r>
      <w:r w:rsidR="001177CE" w:rsidRPr="002C2E0E">
        <w:rPr>
          <w:rFonts w:ascii="Times New Roman" w:hAnsi="Times New Roman" w:cs="Times New Roman"/>
          <w:sz w:val="48"/>
          <w:szCs w:val="48"/>
        </w:rPr>
        <w:t xml:space="preserve"> up in arms</w:t>
      </w:r>
      <w:r>
        <w:rPr>
          <w:rFonts w:ascii="Times New Roman" w:hAnsi="Times New Roman" w:cs="Times New Roman"/>
          <w:sz w:val="48"/>
          <w:szCs w:val="48"/>
        </w:rPr>
        <w:t>, and to make matters worse,</w:t>
      </w:r>
      <w:r w:rsidR="001177CE" w:rsidRPr="002C2E0E">
        <w:rPr>
          <w:rFonts w:ascii="Times New Roman" w:hAnsi="Times New Roman" w:cs="Times New Roman"/>
          <w:sz w:val="48"/>
          <w:szCs w:val="48"/>
        </w:rPr>
        <w:t xml:space="preserve"> the Sannyasis raided Medinipur in 1773</w:t>
      </w:r>
      <w:r>
        <w:rPr>
          <w:rFonts w:ascii="Times New Roman" w:hAnsi="Times New Roman" w:cs="Times New Roman"/>
          <w:sz w:val="48"/>
          <w:szCs w:val="48"/>
        </w:rPr>
        <w:t>. Elsewhere, i</w:t>
      </w:r>
      <w:r w:rsidR="001177CE" w:rsidRPr="002C2E0E">
        <w:rPr>
          <w:rFonts w:ascii="Times New Roman" w:hAnsi="Times New Roman" w:cs="Times New Roman"/>
          <w:sz w:val="48"/>
          <w:szCs w:val="48"/>
        </w:rPr>
        <w:t xml:space="preserve">n 1783, excesses of the revenue farmer Debi Singh led to a fairly widespread peasant revolt in northern and eastern Bengal; </w:t>
      </w:r>
      <w:r>
        <w:rPr>
          <w:rFonts w:ascii="Times New Roman" w:hAnsi="Times New Roman" w:cs="Times New Roman"/>
          <w:sz w:val="48"/>
          <w:szCs w:val="48"/>
        </w:rPr>
        <w:t xml:space="preserve">there was extensive </w:t>
      </w:r>
      <w:r w:rsidR="001177CE" w:rsidRPr="002C2E0E">
        <w:rPr>
          <w:rFonts w:ascii="Times New Roman" w:hAnsi="Times New Roman" w:cs="Times New Roman"/>
          <w:sz w:val="48"/>
          <w:szCs w:val="48"/>
        </w:rPr>
        <w:t>looting of cutcherries</w:t>
      </w:r>
      <w:r>
        <w:rPr>
          <w:rFonts w:ascii="Times New Roman" w:hAnsi="Times New Roman" w:cs="Times New Roman"/>
          <w:sz w:val="48"/>
          <w:szCs w:val="48"/>
        </w:rPr>
        <w:t xml:space="preserve"> and</w:t>
      </w:r>
      <w:r w:rsidR="001177CE" w:rsidRPr="002C2E0E">
        <w:rPr>
          <w:rFonts w:ascii="Times New Roman" w:hAnsi="Times New Roman" w:cs="Times New Roman"/>
          <w:sz w:val="48"/>
          <w:szCs w:val="48"/>
        </w:rPr>
        <w:t xml:space="preserve"> beating up of revenue farmers and </w:t>
      </w:r>
      <w:r>
        <w:rPr>
          <w:rFonts w:ascii="Times New Roman" w:hAnsi="Times New Roman" w:cs="Times New Roman"/>
          <w:sz w:val="48"/>
          <w:szCs w:val="48"/>
        </w:rPr>
        <w:t xml:space="preserve">their </w:t>
      </w:r>
      <w:r w:rsidR="001177CE" w:rsidRPr="002C2E0E">
        <w:rPr>
          <w:rFonts w:ascii="Times New Roman" w:hAnsi="Times New Roman" w:cs="Times New Roman"/>
          <w:sz w:val="48"/>
          <w:szCs w:val="48"/>
        </w:rPr>
        <w:t>agents</w:t>
      </w:r>
      <w:r>
        <w:rPr>
          <w:rFonts w:ascii="Times New Roman" w:hAnsi="Times New Roman" w:cs="Times New Roman"/>
          <w:sz w:val="48"/>
          <w:szCs w:val="48"/>
        </w:rPr>
        <w:t>.</w:t>
      </w:r>
      <w:r w:rsidR="001177CE" w:rsidRPr="002C2E0E">
        <w:rPr>
          <w:rFonts w:ascii="Times New Roman" w:hAnsi="Times New Roman" w:cs="Times New Roman"/>
          <w:sz w:val="48"/>
          <w:szCs w:val="48"/>
        </w:rPr>
        <w:t xml:space="preserve"> </w:t>
      </w:r>
      <w:r>
        <w:rPr>
          <w:rFonts w:ascii="Times New Roman" w:hAnsi="Times New Roman" w:cs="Times New Roman"/>
          <w:sz w:val="48"/>
          <w:szCs w:val="48"/>
        </w:rPr>
        <w:t>T</w:t>
      </w:r>
      <w:r w:rsidR="001177CE" w:rsidRPr="002C2E0E">
        <w:rPr>
          <w:rFonts w:ascii="Times New Roman" w:hAnsi="Times New Roman" w:cs="Times New Roman"/>
          <w:sz w:val="48"/>
          <w:szCs w:val="48"/>
        </w:rPr>
        <w:t>he Company, as usual, blamed it on ‘conspiracies’, ‘instigators’, and ‘ring</w:t>
      </w:r>
      <w:r>
        <w:rPr>
          <w:rFonts w:ascii="Times New Roman" w:hAnsi="Times New Roman" w:cs="Times New Roman"/>
          <w:sz w:val="48"/>
          <w:szCs w:val="48"/>
        </w:rPr>
        <w:t>-</w:t>
      </w:r>
      <w:r w:rsidR="001177CE" w:rsidRPr="002C2E0E">
        <w:rPr>
          <w:rFonts w:ascii="Times New Roman" w:hAnsi="Times New Roman" w:cs="Times New Roman"/>
          <w:sz w:val="48"/>
          <w:szCs w:val="48"/>
        </w:rPr>
        <w:t>leaders’</w:t>
      </w:r>
      <w:r>
        <w:rPr>
          <w:rFonts w:ascii="Times New Roman" w:hAnsi="Times New Roman" w:cs="Times New Roman"/>
          <w:sz w:val="48"/>
          <w:szCs w:val="48"/>
        </w:rPr>
        <w:t>. A</w:t>
      </w:r>
      <w:r w:rsidR="001177CE" w:rsidRPr="002C2E0E">
        <w:rPr>
          <w:rFonts w:ascii="Times New Roman" w:hAnsi="Times New Roman" w:cs="Times New Roman"/>
          <w:sz w:val="48"/>
          <w:szCs w:val="48"/>
        </w:rPr>
        <w:t xml:space="preserve">part from these three </w:t>
      </w:r>
      <w:r>
        <w:rPr>
          <w:rFonts w:ascii="Times New Roman" w:hAnsi="Times New Roman" w:cs="Times New Roman"/>
          <w:sz w:val="48"/>
          <w:szCs w:val="48"/>
        </w:rPr>
        <w:t>well-</w:t>
      </w:r>
      <w:r w:rsidR="001177CE" w:rsidRPr="002C2E0E">
        <w:rPr>
          <w:rFonts w:ascii="Times New Roman" w:hAnsi="Times New Roman" w:cs="Times New Roman"/>
          <w:sz w:val="48"/>
          <w:szCs w:val="48"/>
        </w:rPr>
        <w:t>known instances of popular violence, there w</w:t>
      </w:r>
      <w:r>
        <w:rPr>
          <w:rFonts w:ascii="Times New Roman" w:hAnsi="Times New Roman" w:cs="Times New Roman"/>
          <w:sz w:val="48"/>
          <w:szCs w:val="48"/>
        </w:rPr>
        <w:t>as</w:t>
      </w:r>
      <w:r w:rsidR="001177CE" w:rsidRPr="002C2E0E">
        <w:rPr>
          <w:rFonts w:ascii="Times New Roman" w:hAnsi="Times New Roman" w:cs="Times New Roman"/>
          <w:sz w:val="48"/>
          <w:szCs w:val="48"/>
        </w:rPr>
        <w:t>, throughout the period, of more localised character, a constant undercurrent of small-</w:t>
      </w:r>
      <w:r w:rsidR="001177CE" w:rsidRPr="002C2E0E">
        <w:rPr>
          <w:rFonts w:ascii="Times New Roman" w:hAnsi="Times New Roman" w:cs="Times New Roman"/>
          <w:sz w:val="48"/>
          <w:szCs w:val="48"/>
        </w:rPr>
        <w:lastRenderedPageBreak/>
        <w:t>scale rioting, dacoity, ‘smuggling’ etc., that threatened law and order and affected the collection of revenue</w:t>
      </w:r>
      <w:r>
        <w:rPr>
          <w:rFonts w:ascii="Times New Roman" w:hAnsi="Times New Roman" w:cs="Times New Roman"/>
          <w:sz w:val="48"/>
          <w:szCs w:val="48"/>
        </w:rPr>
        <w:t>. There is no doubt that</w:t>
      </w:r>
      <w:r w:rsidR="001177CE" w:rsidRPr="002C2E0E">
        <w:rPr>
          <w:rFonts w:ascii="Times New Roman" w:hAnsi="Times New Roman" w:cs="Times New Roman"/>
          <w:sz w:val="48"/>
          <w:szCs w:val="48"/>
        </w:rPr>
        <w:t xml:space="preserve"> zamindars and others encouraged these with a</w:t>
      </w:r>
      <w:r>
        <w:rPr>
          <w:rFonts w:ascii="Times New Roman" w:hAnsi="Times New Roman" w:cs="Times New Roman"/>
          <w:sz w:val="48"/>
          <w:szCs w:val="48"/>
        </w:rPr>
        <w:t xml:space="preserve"> purely</w:t>
      </w:r>
      <w:r w:rsidR="001177CE" w:rsidRPr="002C2E0E">
        <w:rPr>
          <w:rFonts w:ascii="Times New Roman" w:hAnsi="Times New Roman" w:cs="Times New Roman"/>
          <w:sz w:val="48"/>
          <w:szCs w:val="48"/>
        </w:rPr>
        <w:t xml:space="preserve"> financial motive. </w:t>
      </w:r>
    </w:p>
    <w:p w14:paraId="135B0339" w14:textId="471942E0" w:rsidR="001177CE" w:rsidRPr="002C2E0E" w:rsidRDefault="002260D6" w:rsidP="001177CE">
      <w:pPr>
        <w:jc w:val="both"/>
        <w:rPr>
          <w:rFonts w:ascii="Times New Roman" w:hAnsi="Times New Roman" w:cs="Times New Roman"/>
          <w:sz w:val="48"/>
          <w:szCs w:val="48"/>
        </w:rPr>
      </w:pPr>
      <w:r>
        <w:rPr>
          <w:rFonts w:ascii="Times New Roman" w:hAnsi="Times New Roman" w:cs="Times New Roman"/>
          <w:sz w:val="48"/>
          <w:szCs w:val="48"/>
        </w:rPr>
        <w:t xml:space="preserve">     </w:t>
      </w:r>
      <w:r w:rsidR="001177CE" w:rsidRPr="002C2E0E">
        <w:rPr>
          <w:rFonts w:ascii="Times New Roman" w:hAnsi="Times New Roman" w:cs="Times New Roman"/>
          <w:sz w:val="48"/>
          <w:szCs w:val="48"/>
        </w:rPr>
        <w:t>The reason for these outbursts of violence, according to one school of historians, represented by A. Aspinall, was that “The ancient methods of police administration…had completely broken down beneath the weight of corruption and inefficiency.”</w:t>
      </w:r>
      <w:r w:rsidR="00873FAE">
        <w:rPr>
          <w:rFonts w:ascii="Times New Roman" w:hAnsi="Times New Roman" w:cs="Times New Roman"/>
          <w:sz w:val="48"/>
          <w:szCs w:val="48"/>
        </w:rPr>
        <w:t xml:space="preserve"> This b</w:t>
      </w:r>
      <w:r w:rsidR="001177CE" w:rsidRPr="002C2E0E">
        <w:rPr>
          <w:rFonts w:ascii="Times New Roman" w:hAnsi="Times New Roman" w:cs="Times New Roman"/>
          <w:sz w:val="48"/>
          <w:szCs w:val="48"/>
        </w:rPr>
        <w:t>reakdown</w:t>
      </w:r>
      <w:r w:rsidR="00873FAE">
        <w:rPr>
          <w:rFonts w:ascii="Times New Roman" w:hAnsi="Times New Roman" w:cs="Times New Roman"/>
          <w:sz w:val="48"/>
          <w:szCs w:val="48"/>
        </w:rPr>
        <w:t xml:space="preserve"> is</w:t>
      </w:r>
      <w:r w:rsidR="001177CE" w:rsidRPr="002C2E0E">
        <w:rPr>
          <w:rFonts w:ascii="Times New Roman" w:hAnsi="Times New Roman" w:cs="Times New Roman"/>
          <w:sz w:val="48"/>
          <w:szCs w:val="48"/>
        </w:rPr>
        <w:t xml:space="preserve"> undeniable but</w:t>
      </w:r>
      <w:r w:rsidR="00873FAE">
        <w:rPr>
          <w:rFonts w:ascii="Times New Roman" w:hAnsi="Times New Roman" w:cs="Times New Roman"/>
          <w:sz w:val="48"/>
          <w:szCs w:val="48"/>
        </w:rPr>
        <w:t>,</w:t>
      </w:r>
      <w:r w:rsidR="001177CE" w:rsidRPr="002C2E0E">
        <w:rPr>
          <w:rFonts w:ascii="Times New Roman" w:hAnsi="Times New Roman" w:cs="Times New Roman"/>
          <w:sz w:val="48"/>
          <w:szCs w:val="48"/>
        </w:rPr>
        <w:t xml:space="preserve"> </w:t>
      </w:r>
      <w:r w:rsidR="00873FAE">
        <w:rPr>
          <w:rFonts w:ascii="Times New Roman" w:hAnsi="Times New Roman" w:cs="Times New Roman"/>
          <w:sz w:val="48"/>
          <w:szCs w:val="48"/>
        </w:rPr>
        <w:t xml:space="preserve">according to Basudev Chttopadhyay, it </w:t>
      </w:r>
      <w:r w:rsidR="001177CE" w:rsidRPr="002C2E0E">
        <w:rPr>
          <w:rFonts w:ascii="Times New Roman" w:hAnsi="Times New Roman" w:cs="Times New Roman"/>
          <w:sz w:val="48"/>
          <w:szCs w:val="48"/>
        </w:rPr>
        <w:t>does not explain why this breakdown occurred so suddenly at this point of time.</w:t>
      </w:r>
      <w:r w:rsidR="00873FAE">
        <w:rPr>
          <w:rFonts w:ascii="Times New Roman" w:hAnsi="Times New Roman" w:cs="Times New Roman"/>
          <w:sz w:val="48"/>
          <w:szCs w:val="48"/>
        </w:rPr>
        <w:t xml:space="preserve"> He offers an alternate explanation.</w:t>
      </w:r>
    </w:p>
    <w:p w14:paraId="25977029" w14:textId="64ED393A" w:rsidR="001177CE" w:rsidRPr="002C2E0E" w:rsidRDefault="00873FAE" w:rsidP="001177CE">
      <w:pPr>
        <w:jc w:val="both"/>
        <w:rPr>
          <w:rFonts w:ascii="Times New Roman" w:hAnsi="Times New Roman" w:cs="Times New Roman"/>
          <w:sz w:val="48"/>
          <w:szCs w:val="48"/>
        </w:rPr>
      </w:pPr>
      <w:r>
        <w:rPr>
          <w:rFonts w:ascii="Times New Roman" w:hAnsi="Times New Roman" w:cs="Times New Roman"/>
          <w:sz w:val="48"/>
          <w:szCs w:val="48"/>
        </w:rPr>
        <w:t xml:space="preserve">    </w:t>
      </w:r>
      <w:r w:rsidR="001177CE" w:rsidRPr="002C2E0E">
        <w:rPr>
          <w:rFonts w:ascii="Times New Roman" w:hAnsi="Times New Roman" w:cs="Times New Roman"/>
          <w:sz w:val="48"/>
          <w:szCs w:val="48"/>
        </w:rPr>
        <w:t xml:space="preserve">Mughal and Nawabi system of police control rested on </w:t>
      </w:r>
      <w:r>
        <w:rPr>
          <w:rFonts w:ascii="Times New Roman" w:hAnsi="Times New Roman" w:cs="Times New Roman"/>
          <w:sz w:val="48"/>
          <w:szCs w:val="48"/>
        </w:rPr>
        <w:t xml:space="preserve">the </w:t>
      </w:r>
      <w:r w:rsidR="001177CE" w:rsidRPr="002C2E0E">
        <w:rPr>
          <w:rFonts w:ascii="Times New Roman" w:hAnsi="Times New Roman" w:cs="Times New Roman"/>
          <w:sz w:val="48"/>
          <w:szCs w:val="48"/>
        </w:rPr>
        <w:t>complimentary relation of</w:t>
      </w:r>
      <w:r>
        <w:rPr>
          <w:rFonts w:ascii="Times New Roman" w:hAnsi="Times New Roman" w:cs="Times New Roman"/>
          <w:sz w:val="48"/>
          <w:szCs w:val="48"/>
        </w:rPr>
        <w:t xml:space="preserve"> the local</w:t>
      </w:r>
      <w:r w:rsidR="001177CE" w:rsidRPr="002C2E0E">
        <w:rPr>
          <w:rFonts w:ascii="Times New Roman" w:hAnsi="Times New Roman" w:cs="Times New Roman"/>
          <w:sz w:val="48"/>
          <w:szCs w:val="48"/>
        </w:rPr>
        <w:t xml:space="preserve"> zamindari </w:t>
      </w:r>
      <w:r w:rsidR="000811B4">
        <w:rPr>
          <w:rFonts w:ascii="Times New Roman" w:hAnsi="Times New Roman" w:cs="Times New Roman"/>
          <w:sz w:val="48"/>
          <w:szCs w:val="48"/>
        </w:rPr>
        <w:t xml:space="preserve">(village-level) </w:t>
      </w:r>
      <w:r w:rsidR="001177CE" w:rsidRPr="002C2E0E">
        <w:rPr>
          <w:rFonts w:ascii="Times New Roman" w:hAnsi="Times New Roman" w:cs="Times New Roman"/>
          <w:sz w:val="48"/>
          <w:szCs w:val="48"/>
        </w:rPr>
        <w:t xml:space="preserve">and </w:t>
      </w:r>
      <w:r>
        <w:rPr>
          <w:rFonts w:ascii="Times New Roman" w:hAnsi="Times New Roman" w:cs="Times New Roman"/>
          <w:sz w:val="48"/>
          <w:szCs w:val="48"/>
        </w:rPr>
        <w:t xml:space="preserve">the imperial </w:t>
      </w:r>
      <w:r w:rsidR="001177CE" w:rsidRPr="002C2E0E">
        <w:rPr>
          <w:rFonts w:ascii="Times New Roman" w:hAnsi="Times New Roman" w:cs="Times New Roman"/>
          <w:sz w:val="48"/>
          <w:szCs w:val="48"/>
        </w:rPr>
        <w:t>faujdari establishments</w:t>
      </w:r>
      <w:r w:rsidR="000811B4">
        <w:rPr>
          <w:rFonts w:ascii="Times New Roman" w:hAnsi="Times New Roman" w:cs="Times New Roman"/>
          <w:sz w:val="48"/>
          <w:szCs w:val="48"/>
        </w:rPr>
        <w:t xml:space="preserve"> (</w:t>
      </w:r>
      <w:r w:rsidR="00770DDC">
        <w:rPr>
          <w:rFonts w:ascii="Times New Roman" w:hAnsi="Times New Roman" w:cs="Times New Roman"/>
          <w:sz w:val="48"/>
          <w:szCs w:val="48"/>
        </w:rPr>
        <w:t>in charge of</w:t>
      </w:r>
      <w:r w:rsidR="000811B4">
        <w:rPr>
          <w:rFonts w:ascii="Times New Roman" w:hAnsi="Times New Roman" w:cs="Times New Roman"/>
          <w:sz w:val="48"/>
          <w:szCs w:val="48"/>
        </w:rPr>
        <w:t xml:space="preserve"> </w:t>
      </w:r>
      <w:r w:rsidR="000811B4" w:rsidRPr="000811B4">
        <w:rPr>
          <w:rFonts w:ascii="Times New Roman" w:hAnsi="Times New Roman" w:cs="Times New Roman"/>
          <w:i/>
          <w:iCs/>
          <w:sz w:val="48"/>
          <w:szCs w:val="48"/>
        </w:rPr>
        <w:t>sarkar</w:t>
      </w:r>
      <w:r w:rsidR="000811B4">
        <w:rPr>
          <w:rFonts w:ascii="Times New Roman" w:hAnsi="Times New Roman" w:cs="Times New Roman"/>
          <w:sz w:val="48"/>
          <w:szCs w:val="48"/>
        </w:rPr>
        <w:t xml:space="preserve"> or district and </w:t>
      </w:r>
      <w:r w:rsidR="000811B4" w:rsidRPr="000811B4">
        <w:rPr>
          <w:rFonts w:ascii="Times New Roman" w:hAnsi="Times New Roman" w:cs="Times New Roman"/>
          <w:i/>
          <w:iCs/>
          <w:sz w:val="48"/>
          <w:szCs w:val="48"/>
        </w:rPr>
        <w:t>kotwal</w:t>
      </w:r>
      <w:r w:rsidR="000811B4">
        <w:rPr>
          <w:rFonts w:ascii="Times New Roman" w:hAnsi="Times New Roman" w:cs="Times New Roman"/>
          <w:sz w:val="48"/>
          <w:szCs w:val="48"/>
        </w:rPr>
        <w:t xml:space="preserve"> in charge of town)</w:t>
      </w:r>
      <w:r w:rsidR="001177CE" w:rsidRPr="002C2E0E">
        <w:rPr>
          <w:rFonts w:ascii="Times New Roman" w:hAnsi="Times New Roman" w:cs="Times New Roman"/>
          <w:sz w:val="48"/>
          <w:szCs w:val="48"/>
        </w:rPr>
        <w:t>, each dutybound to assist the other whenever needed</w:t>
      </w:r>
      <w:r>
        <w:rPr>
          <w:rFonts w:ascii="Times New Roman" w:hAnsi="Times New Roman" w:cs="Times New Roman"/>
          <w:sz w:val="48"/>
          <w:szCs w:val="48"/>
        </w:rPr>
        <w:t>. B</w:t>
      </w:r>
      <w:r w:rsidR="001177CE" w:rsidRPr="002C2E0E">
        <w:rPr>
          <w:rFonts w:ascii="Times New Roman" w:hAnsi="Times New Roman" w:cs="Times New Roman"/>
          <w:sz w:val="48"/>
          <w:szCs w:val="48"/>
        </w:rPr>
        <w:t xml:space="preserve">ut direct </w:t>
      </w:r>
      <w:r>
        <w:rPr>
          <w:rFonts w:ascii="Times New Roman" w:hAnsi="Times New Roman" w:cs="Times New Roman"/>
          <w:sz w:val="48"/>
          <w:szCs w:val="48"/>
        </w:rPr>
        <w:t xml:space="preserve">Mughal </w:t>
      </w:r>
      <w:r w:rsidR="001177CE" w:rsidRPr="002C2E0E">
        <w:rPr>
          <w:rFonts w:ascii="Times New Roman" w:hAnsi="Times New Roman" w:cs="Times New Roman"/>
          <w:sz w:val="48"/>
          <w:szCs w:val="48"/>
        </w:rPr>
        <w:t xml:space="preserve">imperial supervision was </w:t>
      </w:r>
      <w:r>
        <w:rPr>
          <w:rFonts w:ascii="Times New Roman" w:hAnsi="Times New Roman" w:cs="Times New Roman"/>
          <w:sz w:val="48"/>
          <w:szCs w:val="48"/>
        </w:rPr>
        <w:lastRenderedPageBreak/>
        <w:t xml:space="preserve">always </w:t>
      </w:r>
      <w:r w:rsidR="001177CE" w:rsidRPr="002C2E0E">
        <w:rPr>
          <w:rFonts w:ascii="Times New Roman" w:hAnsi="Times New Roman" w:cs="Times New Roman"/>
          <w:sz w:val="48"/>
          <w:szCs w:val="48"/>
        </w:rPr>
        <w:t>light</w:t>
      </w:r>
      <w:r>
        <w:rPr>
          <w:rFonts w:ascii="Times New Roman" w:hAnsi="Times New Roman" w:cs="Times New Roman"/>
          <w:sz w:val="48"/>
          <w:szCs w:val="48"/>
        </w:rPr>
        <w:t xml:space="preserve"> in Bengal</w:t>
      </w:r>
      <w:r w:rsidR="001177CE" w:rsidRPr="002C2E0E">
        <w:rPr>
          <w:rFonts w:ascii="Times New Roman" w:hAnsi="Times New Roman" w:cs="Times New Roman"/>
          <w:sz w:val="48"/>
          <w:szCs w:val="48"/>
        </w:rPr>
        <w:t xml:space="preserve">, with only nine </w:t>
      </w:r>
      <w:r w:rsidR="001177CE" w:rsidRPr="005B285B">
        <w:rPr>
          <w:rFonts w:ascii="Times New Roman" w:hAnsi="Times New Roman" w:cs="Times New Roman"/>
          <w:sz w:val="48"/>
          <w:szCs w:val="48"/>
        </w:rPr>
        <w:t>faujdar</w:t>
      </w:r>
      <w:r w:rsidR="001177CE" w:rsidRPr="002C2E0E">
        <w:rPr>
          <w:rFonts w:ascii="Times New Roman" w:hAnsi="Times New Roman" w:cs="Times New Roman"/>
          <w:sz w:val="48"/>
          <w:szCs w:val="48"/>
        </w:rPr>
        <w:t xml:space="preserve"> in the</w:t>
      </w:r>
      <w:r>
        <w:rPr>
          <w:rFonts w:ascii="Times New Roman" w:hAnsi="Times New Roman" w:cs="Times New Roman"/>
          <w:sz w:val="48"/>
          <w:szCs w:val="48"/>
        </w:rPr>
        <w:t xml:space="preserve"> entire</w:t>
      </w:r>
      <w:r w:rsidR="001177CE" w:rsidRPr="002C2E0E">
        <w:rPr>
          <w:rFonts w:ascii="Times New Roman" w:hAnsi="Times New Roman" w:cs="Times New Roman"/>
          <w:sz w:val="48"/>
          <w:szCs w:val="48"/>
        </w:rPr>
        <w:t xml:space="preserve"> </w:t>
      </w:r>
      <w:r w:rsidR="001177CE" w:rsidRPr="00803560">
        <w:rPr>
          <w:rFonts w:ascii="Times New Roman" w:hAnsi="Times New Roman" w:cs="Times New Roman"/>
          <w:i/>
          <w:iCs/>
          <w:sz w:val="48"/>
          <w:szCs w:val="48"/>
        </w:rPr>
        <w:t>subah</w:t>
      </w:r>
      <w:r>
        <w:rPr>
          <w:rFonts w:ascii="Times New Roman" w:hAnsi="Times New Roman" w:cs="Times New Roman"/>
          <w:sz w:val="48"/>
          <w:szCs w:val="48"/>
        </w:rPr>
        <w:t xml:space="preserve">. Hence, </w:t>
      </w:r>
      <w:r w:rsidR="001177CE" w:rsidRPr="002C2E0E">
        <w:rPr>
          <w:rFonts w:ascii="Times New Roman" w:hAnsi="Times New Roman" w:cs="Times New Roman"/>
          <w:sz w:val="48"/>
          <w:szCs w:val="48"/>
        </w:rPr>
        <w:t>“the zamindari was the true local unit of police administration in the countryside”</w:t>
      </w:r>
      <w:r>
        <w:rPr>
          <w:rFonts w:ascii="Times New Roman" w:hAnsi="Times New Roman" w:cs="Times New Roman"/>
          <w:sz w:val="48"/>
          <w:szCs w:val="48"/>
        </w:rPr>
        <w:t>. T</w:t>
      </w:r>
      <w:r w:rsidR="001177CE" w:rsidRPr="002C2E0E">
        <w:rPr>
          <w:rFonts w:ascii="Times New Roman" w:hAnsi="Times New Roman" w:cs="Times New Roman"/>
          <w:sz w:val="48"/>
          <w:szCs w:val="48"/>
        </w:rPr>
        <w:t>he zamindar may have been the lowest rung of a centralized authority, “but to the subjects below, he was the visible locus of power and authority, the dispenser of local justice and the preserver of peace and order in the locality”.</w:t>
      </w:r>
    </w:p>
    <w:p w14:paraId="3DB68F30" w14:textId="103F0B01" w:rsidR="001177CE" w:rsidRPr="002C2E0E" w:rsidRDefault="00D72FA0" w:rsidP="001177CE">
      <w:pPr>
        <w:jc w:val="both"/>
        <w:rPr>
          <w:rFonts w:ascii="Times New Roman" w:hAnsi="Times New Roman" w:cs="Times New Roman"/>
          <w:sz w:val="48"/>
          <w:szCs w:val="48"/>
        </w:rPr>
      </w:pPr>
      <w:r>
        <w:rPr>
          <w:rFonts w:ascii="Times New Roman" w:hAnsi="Times New Roman" w:cs="Times New Roman"/>
          <w:sz w:val="48"/>
          <w:szCs w:val="48"/>
        </w:rPr>
        <w:t xml:space="preserve">     </w:t>
      </w:r>
      <w:r w:rsidR="001177CE" w:rsidRPr="002C2E0E">
        <w:rPr>
          <w:rFonts w:ascii="Times New Roman" w:hAnsi="Times New Roman" w:cs="Times New Roman"/>
          <w:sz w:val="48"/>
          <w:szCs w:val="48"/>
        </w:rPr>
        <w:t>This loose arrangement was</w:t>
      </w:r>
      <w:r>
        <w:rPr>
          <w:rFonts w:ascii="Times New Roman" w:hAnsi="Times New Roman" w:cs="Times New Roman"/>
          <w:sz w:val="48"/>
          <w:szCs w:val="48"/>
        </w:rPr>
        <w:t>, however,</w:t>
      </w:r>
      <w:r w:rsidR="001177CE" w:rsidRPr="002C2E0E">
        <w:rPr>
          <w:rFonts w:ascii="Times New Roman" w:hAnsi="Times New Roman" w:cs="Times New Roman"/>
          <w:sz w:val="48"/>
          <w:szCs w:val="48"/>
        </w:rPr>
        <w:t xml:space="preserve"> found unworkable in the course of the second half of the eighteenth century</w:t>
      </w:r>
      <w:r>
        <w:rPr>
          <w:rFonts w:ascii="Times New Roman" w:hAnsi="Times New Roman" w:cs="Times New Roman"/>
          <w:sz w:val="48"/>
          <w:szCs w:val="48"/>
        </w:rPr>
        <w:t xml:space="preserve"> when “</w:t>
      </w:r>
      <w:r w:rsidR="001177CE" w:rsidRPr="002C2E0E">
        <w:rPr>
          <w:rFonts w:ascii="Times New Roman" w:hAnsi="Times New Roman" w:cs="Times New Roman"/>
          <w:sz w:val="48"/>
          <w:szCs w:val="48"/>
        </w:rPr>
        <w:t>the Company sought to establish a complete monopoly over the legitimate instruments of coercion”</w:t>
      </w:r>
      <w:r>
        <w:rPr>
          <w:rFonts w:ascii="Times New Roman" w:hAnsi="Times New Roman" w:cs="Times New Roman"/>
          <w:sz w:val="48"/>
          <w:szCs w:val="48"/>
        </w:rPr>
        <w:t xml:space="preserve">, thereby necessitating an alternative arrangement. The </w:t>
      </w:r>
      <w:r w:rsidR="001177CE" w:rsidRPr="002C2E0E">
        <w:rPr>
          <w:rFonts w:ascii="Times New Roman" w:hAnsi="Times New Roman" w:cs="Times New Roman"/>
          <w:sz w:val="48"/>
          <w:szCs w:val="48"/>
        </w:rPr>
        <w:t xml:space="preserve">essential pre-requisite was the “demilitarisation of the zamindars” (as John R. McLane calls it); </w:t>
      </w:r>
      <w:r>
        <w:rPr>
          <w:rFonts w:ascii="Times New Roman" w:hAnsi="Times New Roman" w:cs="Times New Roman"/>
          <w:sz w:val="48"/>
          <w:szCs w:val="48"/>
        </w:rPr>
        <w:t xml:space="preserve">a </w:t>
      </w:r>
      <w:r w:rsidR="001177CE" w:rsidRPr="002C2E0E">
        <w:rPr>
          <w:rFonts w:ascii="Times New Roman" w:hAnsi="Times New Roman" w:cs="Times New Roman"/>
          <w:sz w:val="48"/>
          <w:szCs w:val="48"/>
        </w:rPr>
        <w:t>systematic reduction of forces meant that the out-of-job populace took to robbery and that the zamindars and the farmers were not in a position to perform their traditional police functions</w:t>
      </w:r>
      <w:r>
        <w:rPr>
          <w:rFonts w:ascii="Times New Roman" w:hAnsi="Times New Roman" w:cs="Times New Roman"/>
          <w:sz w:val="48"/>
          <w:szCs w:val="48"/>
        </w:rPr>
        <w:t>. S</w:t>
      </w:r>
      <w:r w:rsidR="001177CE" w:rsidRPr="002C2E0E">
        <w:rPr>
          <w:rFonts w:ascii="Times New Roman" w:hAnsi="Times New Roman" w:cs="Times New Roman"/>
          <w:sz w:val="48"/>
          <w:szCs w:val="48"/>
        </w:rPr>
        <w:t xml:space="preserve">peculative revenue collection broke down the mutually </w:t>
      </w:r>
      <w:r w:rsidR="001177CE" w:rsidRPr="002C2E0E">
        <w:rPr>
          <w:rFonts w:ascii="Times New Roman" w:hAnsi="Times New Roman" w:cs="Times New Roman"/>
          <w:sz w:val="48"/>
          <w:szCs w:val="48"/>
        </w:rPr>
        <w:lastRenderedPageBreak/>
        <w:t>dependent relationship of the zamindar and his subjects; also, high demand meant eating into profits of farmers who could not defray police expenses</w:t>
      </w:r>
      <w:r>
        <w:rPr>
          <w:rFonts w:ascii="Times New Roman" w:hAnsi="Times New Roman" w:cs="Times New Roman"/>
          <w:sz w:val="48"/>
          <w:szCs w:val="48"/>
        </w:rPr>
        <w:t>.</w:t>
      </w:r>
    </w:p>
    <w:p w14:paraId="1FA00A6B" w14:textId="19523BA6" w:rsidR="001177CE" w:rsidRPr="002C2E0E" w:rsidRDefault="00665211" w:rsidP="001177CE">
      <w:pPr>
        <w:jc w:val="both"/>
        <w:rPr>
          <w:rFonts w:ascii="Times New Roman" w:hAnsi="Times New Roman" w:cs="Times New Roman"/>
          <w:sz w:val="48"/>
          <w:szCs w:val="48"/>
        </w:rPr>
      </w:pPr>
      <w:r>
        <w:rPr>
          <w:rFonts w:ascii="Times New Roman" w:hAnsi="Times New Roman" w:cs="Times New Roman"/>
          <w:sz w:val="48"/>
          <w:szCs w:val="48"/>
        </w:rPr>
        <w:t xml:space="preserve">     </w:t>
      </w:r>
      <w:r w:rsidR="001177CE" w:rsidRPr="002C2E0E">
        <w:rPr>
          <w:rFonts w:ascii="Times New Roman" w:hAnsi="Times New Roman" w:cs="Times New Roman"/>
          <w:sz w:val="48"/>
          <w:szCs w:val="48"/>
        </w:rPr>
        <w:t xml:space="preserve">Piecemeal solutions, like Hastings’ revival of </w:t>
      </w:r>
      <w:r>
        <w:rPr>
          <w:rFonts w:ascii="Times New Roman" w:hAnsi="Times New Roman" w:cs="Times New Roman"/>
          <w:sz w:val="48"/>
          <w:szCs w:val="48"/>
        </w:rPr>
        <w:t xml:space="preserve">the </w:t>
      </w:r>
      <w:r w:rsidR="001177CE" w:rsidRPr="005B285B">
        <w:rPr>
          <w:rFonts w:ascii="Times New Roman" w:hAnsi="Times New Roman" w:cs="Times New Roman"/>
          <w:sz w:val="48"/>
          <w:szCs w:val="48"/>
        </w:rPr>
        <w:t>faujdari</w:t>
      </w:r>
      <w:r w:rsidR="001177CE" w:rsidRPr="002C2E0E">
        <w:rPr>
          <w:rFonts w:ascii="Times New Roman" w:hAnsi="Times New Roman" w:cs="Times New Roman"/>
          <w:sz w:val="48"/>
          <w:szCs w:val="48"/>
        </w:rPr>
        <w:t xml:space="preserve"> thanas </w:t>
      </w:r>
      <w:r w:rsidR="002A597B">
        <w:rPr>
          <w:rFonts w:ascii="Times New Roman" w:hAnsi="Times New Roman" w:cs="Times New Roman"/>
          <w:sz w:val="48"/>
          <w:szCs w:val="48"/>
        </w:rPr>
        <w:t xml:space="preserve">(till 1781, when the faujdar was </w:t>
      </w:r>
      <w:r w:rsidR="0016792E">
        <w:rPr>
          <w:rFonts w:ascii="Times New Roman" w:hAnsi="Times New Roman" w:cs="Times New Roman"/>
          <w:sz w:val="48"/>
          <w:szCs w:val="48"/>
        </w:rPr>
        <w:t xml:space="preserve">finally </w:t>
      </w:r>
      <w:r w:rsidR="002A597B">
        <w:rPr>
          <w:rFonts w:ascii="Times New Roman" w:hAnsi="Times New Roman" w:cs="Times New Roman"/>
          <w:sz w:val="48"/>
          <w:szCs w:val="48"/>
        </w:rPr>
        <w:t xml:space="preserve">replaced by the </w:t>
      </w:r>
      <w:r w:rsidR="0016792E">
        <w:rPr>
          <w:rFonts w:ascii="Times New Roman" w:hAnsi="Times New Roman" w:cs="Times New Roman"/>
          <w:sz w:val="48"/>
          <w:szCs w:val="48"/>
        </w:rPr>
        <w:t>English magistrate</w:t>
      </w:r>
      <w:r w:rsidR="002A597B">
        <w:rPr>
          <w:rFonts w:ascii="Times New Roman" w:hAnsi="Times New Roman" w:cs="Times New Roman"/>
          <w:sz w:val="48"/>
          <w:szCs w:val="48"/>
        </w:rPr>
        <w:t xml:space="preserve">) </w:t>
      </w:r>
      <w:r w:rsidR="001177CE" w:rsidRPr="002C2E0E">
        <w:rPr>
          <w:rFonts w:ascii="Times New Roman" w:hAnsi="Times New Roman" w:cs="Times New Roman"/>
          <w:sz w:val="48"/>
          <w:szCs w:val="48"/>
        </w:rPr>
        <w:t xml:space="preserve">and Reza Khan’s revival of the </w:t>
      </w:r>
      <w:r w:rsidR="001177CE" w:rsidRPr="005B285B">
        <w:rPr>
          <w:rFonts w:ascii="Times New Roman" w:hAnsi="Times New Roman" w:cs="Times New Roman"/>
          <w:sz w:val="48"/>
          <w:szCs w:val="48"/>
        </w:rPr>
        <w:t>Nizamat</w:t>
      </w:r>
      <w:r w:rsidR="001177CE" w:rsidRPr="002C2E0E">
        <w:rPr>
          <w:rFonts w:ascii="Times New Roman" w:hAnsi="Times New Roman" w:cs="Times New Roman"/>
          <w:sz w:val="48"/>
          <w:szCs w:val="48"/>
        </w:rPr>
        <w:t xml:space="preserve">, </w:t>
      </w:r>
      <w:r>
        <w:rPr>
          <w:rFonts w:ascii="Times New Roman" w:hAnsi="Times New Roman" w:cs="Times New Roman"/>
          <w:sz w:val="48"/>
          <w:szCs w:val="48"/>
        </w:rPr>
        <w:t>proved</w:t>
      </w:r>
      <w:r w:rsidR="001177CE" w:rsidRPr="002C2E0E">
        <w:rPr>
          <w:rFonts w:ascii="Times New Roman" w:hAnsi="Times New Roman" w:cs="Times New Roman"/>
          <w:sz w:val="48"/>
          <w:szCs w:val="48"/>
        </w:rPr>
        <w:t xml:space="preserve"> insufficient</w:t>
      </w:r>
      <w:r>
        <w:rPr>
          <w:rFonts w:ascii="Times New Roman" w:hAnsi="Times New Roman" w:cs="Times New Roman"/>
          <w:sz w:val="48"/>
          <w:szCs w:val="48"/>
        </w:rPr>
        <w:t xml:space="preserve">. To </w:t>
      </w:r>
      <w:r w:rsidR="001177CE" w:rsidRPr="002C2E0E">
        <w:rPr>
          <w:rFonts w:ascii="Times New Roman" w:hAnsi="Times New Roman" w:cs="Times New Roman"/>
          <w:sz w:val="48"/>
          <w:szCs w:val="48"/>
        </w:rPr>
        <w:t>make matters worse, some of the zamindars, having lost their prestige and influence, were themselves deeply involved in dacoity</w:t>
      </w:r>
      <w:r>
        <w:rPr>
          <w:rFonts w:ascii="Times New Roman" w:hAnsi="Times New Roman" w:cs="Times New Roman"/>
          <w:sz w:val="48"/>
          <w:szCs w:val="48"/>
        </w:rPr>
        <w:t xml:space="preserve">. It needs to be stressed that </w:t>
      </w:r>
      <w:r w:rsidR="001177CE" w:rsidRPr="002C2E0E">
        <w:rPr>
          <w:rFonts w:ascii="Times New Roman" w:hAnsi="Times New Roman" w:cs="Times New Roman"/>
          <w:sz w:val="48"/>
          <w:szCs w:val="48"/>
        </w:rPr>
        <w:t>dacoity was not necessarily a profession</w:t>
      </w:r>
      <w:r>
        <w:rPr>
          <w:rFonts w:ascii="Times New Roman" w:hAnsi="Times New Roman" w:cs="Times New Roman"/>
          <w:sz w:val="48"/>
          <w:szCs w:val="48"/>
        </w:rPr>
        <w:t xml:space="preserve"> here</w:t>
      </w:r>
      <w:r w:rsidR="001177CE" w:rsidRPr="002C2E0E">
        <w:rPr>
          <w:rFonts w:ascii="Times New Roman" w:hAnsi="Times New Roman" w:cs="Times New Roman"/>
          <w:sz w:val="48"/>
          <w:szCs w:val="48"/>
        </w:rPr>
        <w:t>: “lack of adequate opportunities to obtain a livelihood, hardship associated with famine or bad harvest and similar other factors…played their part in turning some people to dacoity”</w:t>
      </w:r>
      <w:r>
        <w:rPr>
          <w:rFonts w:ascii="Times New Roman" w:hAnsi="Times New Roman" w:cs="Times New Roman"/>
          <w:sz w:val="48"/>
          <w:szCs w:val="48"/>
        </w:rPr>
        <w:t>. Y</w:t>
      </w:r>
      <w:r w:rsidR="001177CE" w:rsidRPr="002C2E0E">
        <w:rPr>
          <w:rFonts w:ascii="Times New Roman" w:hAnsi="Times New Roman" w:cs="Times New Roman"/>
          <w:sz w:val="48"/>
          <w:szCs w:val="48"/>
        </w:rPr>
        <w:t xml:space="preserve">et, it became the official orthodoxy that “in India, unlike in England, robbers were by profession, even by birth”. </w:t>
      </w:r>
    </w:p>
    <w:p w14:paraId="59BC6683" w14:textId="7E24165B" w:rsidR="001177CE" w:rsidRDefault="00E62B8A" w:rsidP="001177CE">
      <w:pPr>
        <w:jc w:val="both"/>
        <w:rPr>
          <w:rFonts w:ascii="Times New Roman" w:hAnsi="Times New Roman" w:cs="Times New Roman"/>
          <w:sz w:val="48"/>
          <w:szCs w:val="48"/>
        </w:rPr>
      </w:pPr>
      <w:r>
        <w:rPr>
          <w:rFonts w:ascii="Times New Roman" w:hAnsi="Times New Roman" w:cs="Times New Roman"/>
          <w:sz w:val="48"/>
          <w:szCs w:val="48"/>
        </w:rPr>
        <w:t xml:space="preserve">     </w:t>
      </w:r>
      <w:r w:rsidR="00665211">
        <w:rPr>
          <w:rFonts w:ascii="Times New Roman" w:hAnsi="Times New Roman" w:cs="Times New Roman"/>
          <w:sz w:val="48"/>
          <w:szCs w:val="48"/>
        </w:rPr>
        <w:t xml:space="preserve">Basudev Chattopadhyay’s comment: </w:t>
      </w:r>
      <w:r w:rsidR="001177CE" w:rsidRPr="002C2E0E">
        <w:rPr>
          <w:rFonts w:ascii="Times New Roman" w:hAnsi="Times New Roman" w:cs="Times New Roman"/>
          <w:sz w:val="48"/>
          <w:szCs w:val="48"/>
        </w:rPr>
        <w:t xml:space="preserve">“To sum up…it is evident that the period following </w:t>
      </w:r>
      <w:r w:rsidR="001177CE" w:rsidRPr="002C2E0E">
        <w:rPr>
          <w:rFonts w:ascii="Times New Roman" w:hAnsi="Times New Roman" w:cs="Times New Roman"/>
          <w:sz w:val="48"/>
          <w:szCs w:val="48"/>
        </w:rPr>
        <w:lastRenderedPageBreak/>
        <w:t xml:space="preserve">the famine was marked by a high rate of violence and an overall decline in the ‘law and order’ in Bengal…the unprecedented violence…was triggered off…by the simultaneous operation of two factors: ruthless expropriation of available social surplus characteristic of the predatory phase of the colonial rule…and the disappearance of the Mughal system of rural control, which had by and large successfully maintained the social equilibrium.”  </w:t>
      </w:r>
    </w:p>
    <w:p w14:paraId="2BB59FE9" w14:textId="77777777" w:rsidR="001177CE" w:rsidRDefault="001177CE" w:rsidP="001177CE">
      <w:pPr>
        <w:jc w:val="both"/>
        <w:rPr>
          <w:rFonts w:ascii="Times New Roman" w:hAnsi="Times New Roman" w:cs="Times New Roman"/>
          <w:sz w:val="48"/>
          <w:szCs w:val="48"/>
        </w:rPr>
      </w:pPr>
    </w:p>
    <w:p w14:paraId="71C46BD5" w14:textId="43397045" w:rsidR="001177CE" w:rsidRDefault="00063328" w:rsidP="001177CE">
      <w:pPr>
        <w:jc w:val="both"/>
        <w:rPr>
          <w:rFonts w:ascii="Times New Roman" w:hAnsi="Times New Roman" w:cs="Times New Roman"/>
          <w:b/>
          <w:bCs/>
          <w:sz w:val="48"/>
          <w:szCs w:val="48"/>
        </w:rPr>
      </w:pPr>
      <w:r>
        <w:rPr>
          <w:rFonts w:ascii="Times New Roman" w:hAnsi="Times New Roman" w:cs="Times New Roman"/>
          <w:b/>
          <w:bCs/>
          <w:sz w:val="48"/>
          <w:szCs w:val="48"/>
        </w:rPr>
        <w:t xml:space="preserve">Lord </w:t>
      </w:r>
      <w:r w:rsidR="001177CE" w:rsidRPr="001C04FD">
        <w:rPr>
          <w:rFonts w:ascii="Times New Roman" w:hAnsi="Times New Roman" w:cs="Times New Roman"/>
          <w:b/>
          <w:bCs/>
          <w:sz w:val="48"/>
          <w:szCs w:val="48"/>
        </w:rPr>
        <w:t xml:space="preserve">Cornwallis and the Emergence of </w:t>
      </w:r>
      <w:r w:rsidR="00A41121">
        <w:rPr>
          <w:rFonts w:ascii="Times New Roman" w:hAnsi="Times New Roman" w:cs="Times New Roman"/>
          <w:b/>
          <w:bCs/>
          <w:sz w:val="48"/>
          <w:szCs w:val="48"/>
        </w:rPr>
        <w:t xml:space="preserve">a </w:t>
      </w:r>
      <w:r w:rsidR="001177CE" w:rsidRPr="001C04FD">
        <w:rPr>
          <w:rFonts w:ascii="Times New Roman" w:hAnsi="Times New Roman" w:cs="Times New Roman"/>
          <w:b/>
          <w:bCs/>
          <w:sz w:val="48"/>
          <w:szCs w:val="48"/>
        </w:rPr>
        <w:t>Colonial Police</w:t>
      </w:r>
      <w:r w:rsidR="00A41121">
        <w:rPr>
          <w:rFonts w:ascii="Times New Roman" w:hAnsi="Times New Roman" w:cs="Times New Roman"/>
          <w:b/>
          <w:bCs/>
          <w:sz w:val="48"/>
          <w:szCs w:val="48"/>
        </w:rPr>
        <w:t xml:space="preserve"> System:</w:t>
      </w:r>
    </w:p>
    <w:p w14:paraId="1769C171" w14:textId="5B0297F7" w:rsidR="001177CE" w:rsidRDefault="00582B86" w:rsidP="001177CE">
      <w:pPr>
        <w:jc w:val="both"/>
        <w:rPr>
          <w:rFonts w:ascii="Times New Roman" w:hAnsi="Times New Roman" w:cs="Times New Roman"/>
          <w:sz w:val="48"/>
          <w:szCs w:val="48"/>
        </w:rPr>
      </w:pPr>
      <w:r>
        <w:rPr>
          <w:rFonts w:ascii="Times New Roman" w:hAnsi="Times New Roman" w:cs="Times New Roman"/>
          <w:sz w:val="48"/>
          <w:szCs w:val="48"/>
        </w:rPr>
        <w:t xml:space="preserve">In the situation, frequent </w:t>
      </w:r>
      <w:r w:rsidR="001177CE">
        <w:rPr>
          <w:rFonts w:ascii="Times New Roman" w:hAnsi="Times New Roman" w:cs="Times New Roman"/>
          <w:sz w:val="48"/>
          <w:szCs w:val="48"/>
        </w:rPr>
        <w:t>deployment of</w:t>
      </w:r>
      <w:r>
        <w:rPr>
          <w:rFonts w:ascii="Times New Roman" w:hAnsi="Times New Roman" w:cs="Times New Roman"/>
          <w:sz w:val="48"/>
          <w:szCs w:val="48"/>
        </w:rPr>
        <w:t xml:space="preserve"> the</w:t>
      </w:r>
      <w:r w:rsidR="001177CE">
        <w:rPr>
          <w:rFonts w:ascii="Times New Roman" w:hAnsi="Times New Roman" w:cs="Times New Roman"/>
          <w:sz w:val="48"/>
          <w:szCs w:val="48"/>
        </w:rPr>
        <w:t xml:space="preserve"> army </w:t>
      </w:r>
      <w:r>
        <w:rPr>
          <w:rFonts w:ascii="Times New Roman" w:hAnsi="Times New Roman" w:cs="Times New Roman"/>
          <w:sz w:val="48"/>
          <w:szCs w:val="48"/>
        </w:rPr>
        <w:t xml:space="preserve">was considered </w:t>
      </w:r>
      <w:r w:rsidR="001177CE">
        <w:rPr>
          <w:rFonts w:ascii="Times New Roman" w:hAnsi="Times New Roman" w:cs="Times New Roman"/>
          <w:sz w:val="48"/>
          <w:szCs w:val="48"/>
        </w:rPr>
        <w:t>financially burdensome and politically inexpedient</w:t>
      </w:r>
      <w:r>
        <w:rPr>
          <w:rFonts w:ascii="Times New Roman" w:hAnsi="Times New Roman" w:cs="Times New Roman"/>
          <w:sz w:val="48"/>
          <w:szCs w:val="48"/>
        </w:rPr>
        <w:t xml:space="preserve">. Also, it was clear that the </w:t>
      </w:r>
      <w:r w:rsidR="001177CE">
        <w:rPr>
          <w:rFonts w:ascii="Times New Roman" w:hAnsi="Times New Roman" w:cs="Times New Roman"/>
          <w:sz w:val="48"/>
          <w:szCs w:val="48"/>
        </w:rPr>
        <w:t xml:space="preserve">piecemeal attempts of Hastings </w:t>
      </w:r>
      <w:r>
        <w:rPr>
          <w:rFonts w:ascii="Times New Roman" w:hAnsi="Times New Roman" w:cs="Times New Roman"/>
          <w:sz w:val="48"/>
          <w:szCs w:val="48"/>
        </w:rPr>
        <w:t xml:space="preserve">at policing the </w:t>
      </w:r>
      <w:r w:rsidRPr="002171E3">
        <w:rPr>
          <w:rFonts w:ascii="Times New Roman" w:hAnsi="Times New Roman" w:cs="Times New Roman"/>
          <w:i/>
          <w:iCs/>
          <w:sz w:val="48"/>
          <w:szCs w:val="48"/>
        </w:rPr>
        <w:t>subah</w:t>
      </w:r>
      <w:r>
        <w:rPr>
          <w:rFonts w:ascii="Times New Roman" w:hAnsi="Times New Roman" w:cs="Times New Roman"/>
          <w:sz w:val="48"/>
          <w:szCs w:val="48"/>
        </w:rPr>
        <w:t xml:space="preserve"> </w:t>
      </w:r>
      <w:r w:rsidR="001177CE">
        <w:rPr>
          <w:rFonts w:ascii="Times New Roman" w:hAnsi="Times New Roman" w:cs="Times New Roman"/>
          <w:sz w:val="48"/>
          <w:szCs w:val="48"/>
        </w:rPr>
        <w:t>had failed</w:t>
      </w:r>
      <w:r>
        <w:rPr>
          <w:rFonts w:ascii="Times New Roman" w:hAnsi="Times New Roman" w:cs="Times New Roman"/>
          <w:sz w:val="48"/>
          <w:szCs w:val="48"/>
        </w:rPr>
        <w:t xml:space="preserve">. Hence, Lord </w:t>
      </w:r>
      <w:r w:rsidR="001177CE">
        <w:rPr>
          <w:rFonts w:ascii="Times New Roman" w:hAnsi="Times New Roman" w:cs="Times New Roman"/>
          <w:sz w:val="48"/>
          <w:szCs w:val="48"/>
        </w:rPr>
        <w:t>Cornwallis was called upon to redesign police control in Bengal.</w:t>
      </w:r>
    </w:p>
    <w:p w14:paraId="223403C2" w14:textId="7A992C9F" w:rsidR="002171E3" w:rsidRDefault="00582B86" w:rsidP="001177CE">
      <w:pPr>
        <w:jc w:val="both"/>
        <w:rPr>
          <w:rFonts w:ascii="Times New Roman" w:hAnsi="Times New Roman" w:cs="Times New Roman"/>
          <w:sz w:val="48"/>
          <w:szCs w:val="48"/>
        </w:rPr>
      </w:pPr>
      <w:r>
        <w:rPr>
          <w:rFonts w:ascii="Times New Roman" w:hAnsi="Times New Roman" w:cs="Times New Roman"/>
          <w:sz w:val="48"/>
          <w:szCs w:val="48"/>
        </w:rPr>
        <w:lastRenderedPageBreak/>
        <w:t xml:space="preserve">     Unlike his predecessors, Lord </w:t>
      </w:r>
      <w:r w:rsidR="001177CE">
        <w:rPr>
          <w:rFonts w:ascii="Times New Roman" w:hAnsi="Times New Roman" w:cs="Times New Roman"/>
          <w:sz w:val="48"/>
          <w:szCs w:val="48"/>
        </w:rPr>
        <w:t xml:space="preserve">Cornwallis enjoyed </w:t>
      </w:r>
      <w:r w:rsidR="002171E3">
        <w:rPr>
          <w:rFonts w:ascii="Times New Roman" w:hAnsi="Times New Roman" w:cs="Times New Roman"/>
          <w:sz w:val="48"/>
          <w:szCs w:val="48"/>
        </w:rPr>
        <w:t xml:space="preserve">enormous </w:t>
      </w:r>
      <w:r w:rsidR="001177CE">
        <w:rPr>
          <w:rFonts w:ascii="Times New Roman" w:hAnsi="Times New Roman" w:cs="Times New Roman"/>
          <w:sz w:val="48"/>
          <w:szCs w:val="48"/>
        </w:rPr>
        <w:t xml:space="preserve">authoritarian powers, courtesy </w:t>
      </w:r>
      <w:r w:rsidR="00B02106">
        <w:rPr>
          <w:rFonts w:ascii="Times New Roman" w:hAnsi="Times New Roman" w:cs="Times New Roman"/>
          <w:sz w:val="48"/>
          <w:szCs w:val="48"/>
        </w:rPr>
        <w:t xml:space="preserve">Henry </w:t>
      </w:r>
      <w:r w:rsidR="001177CE">
        <w:rPr>
          <w:rFonts w:ascii="Times New Roman" w:hAnsi="Times New Roman" w:cs="Times New Roman"/>
          <w:sz w:val="48"/>
          <w:szCs w:val="48"/>
        </w:rPr>
        <w:t>Dundas</w:t>
      </w:r>
      <w:r w:rsidR="00B02106">
        <w:rPr>
          <w:rFonts w:ascii="Times New Roman" w:hAnsi="Times New Roman" w:cs="Times New Roman"/>
          <w:sz w:val="48"/>
          <w:szCs w:val="48"/>
        </w:rPr>
        <w:t>, the President of the Company’s Board of Control</w:t>
      </w:r>
      <w:r w:rsidR="001177CE">
        <w:rPr>
          <w:rFonts w:ascii="Times New Roman" w:hAnsi="Times New Roman" w:cs="Times New Roman"/>
          <w:sz w:val="48"/>
          <w:szCs w:val="48"/>
        </w:rPr>
        <w:t xml:space="preserve"> and the Act of 1786</w:t>
      </w:r>
      <w:r>
        <w:rPr>
          <w:rFonts w:ascii="Times New Roman" w:hAnsi="Times New Roman" w:cs="Times New Roman"/>
          <w:sz w:val="48"/>
          <w:szCs w:val="48"/>
        </w:rPr>
        <w:t xml:space="preserve">. </w:t>
      </w:r>
      <w:r w:rsidR="001177CE">
        <w:rPr>
          <w:rFonts w:ascii="Times New Roman" w:hAnsi="Times New Roman" w:cs="Times New Roman"/>
          <w:sz w:val="48"/>
          <w:szCs w:val="48"/>
        </w:rPr>
        <w:t xml:space="preserve">Hastings’ misrule, ground conditions in </w:t>
      </w:r>
      <w:r>
        <w:rPr>
          <w:rFonts w:ascii="Times New Roman" w:hAnsi="Times New Roman" w:cs="Times New Roman"/>
          <w:sz w:val="48"/>
          <w:szCs w:val="48"/>
        </w:rPr>
        <w:t xml:space="preserve">the </w:t>
      </w:r>
      <w:r w:rsidR="001177CE">
        <w:rPr>
          <w:rFonts w:ascii="Times New Roman" w:hAnsi="Times New Roman" w:cs="Times New Roman"/>
          <w:sz w:val="48"/>
          <w:szCs w:val="48"/>
        </w:rPr>
        <w:t xml:space="preserve">Bengal countryside, other items on agenda like </w:t>
      </w:r>
      <w:r>
        <w:rPr>
          <w:rFonts w:ascii="Times New Roman" w:hAnsi="Times New Roman" w:cs="Times New Roman"/>
          <w:sz w:val="48"/>
          <w:szCs w:val="48"/>
        </w:rPr>
        <w:t xml:space="preserve">the promulgation of the </w:t>
      </w:r>
      <w:r w:rsidR="001177CE">
        <w:rPr>
          <w:rFonts w:ascii="Times New Roman" w:hAnsi="Times New Roman" w:cs="Times New Roman"/>
          <w:sz w:val="48"/>
          <w:szCs w:val="48"/>
        </w:rPr>
        <w:t xml:space="preserve">Permanent Settlement, </w:t>
      </w:r>
      <w:r>
        <w:rPr>
          <w:rFonts w:ascii="Times New Roman" w:hAnsi="Times New Roman" w:cs="Times New Roman"/>
          <w:sz w:val="48"/>
          <w:szCs w:val="48"/>
        </w:rPr>
        <w:t xml:space="preserve">urgent </w:t>
      </w:r>
      <w:r w:rsidR="001177CE">
        <w:rPr>
          <w:rFonts w:ascii="Times New Roman" w:hAnsi="Times New Roman" w:cs="Times New Roman"/>
          <w:sz w:val="48"/>
          <w:szCs w:val="48"/>
        </w:rPr>
        <w:t xml:space="preserve">judicial and administrative reforms, </w:t>
      </w:r>
      <w:r>
        <w:rPr>
          <w:rFonts w:ascii="Times New Roman" w:hAnsi="Times New Roman" w:cs="Times New Roman"/>
          <w:sz w:val="48"/>
          <w:szCs w:val="48"/>
        </w:rPr>
        <w:t xml:space="preserve">the </w:t>
      </w:r>
      <w:r w:rsidR="001177CE">
        <w:rPr>
          <w:rFonts w:ascii="Times New Roman" w:hAnsi="Times New Roman" w:cs="Times New Roman"/>
          <w:sz w:val="48"/>
          <w:szCs w:val="48"/>
        </w:rPr>
        <w:t xml:space="preserve">development of a qualitatively different structure of authority, and </w:t>
      </w:r>
      <w:r>
        <w:rPr>
          <w:rFonts w:ascii="Times New Roman" w:hAnsi="Times New Roman" w:cs="Times New Roman"/>
          <w:sz w:val="48"/>
          <w:szCs w:val="48"/>
        </w:rPr>
        <w:t xml:space="preserve">last but not least, </w:t>
      </w:r>
      <w:r w:rsidR="001177CE">
        <w:rPr>
          <w:rFonts w:ascii="Times New Roman" w:hAnsi="Times New Roman" w:cs="Times New Roman"/>
          <w:sz w:val="48"/>
          <w:szCs w:val="48"/>
        </w:rPr>
        <w:t>desperate calls for help from district officials</w:t>
      </w:r>
      <w:r w:rsidR="00B02106">
        <w:rPr>
          <w:rFonts w:ascii="Times New Roman" w:hAnsi="Times New Roman" w:cs="Times New Roman"/>
          <w:sz w:val="48"/>
          <w:szCs w:val="48"/>
        </w:rPr>
        <w:t>,</w:t>
      </w:r>
      <w:r w:rsidR="001177CE">
        <w:rPr>
          <w:rFonts w:ascii="Times New Roman" w:hAnsi="Times New Roman" w:cs="Times New Roman"/>
          <w:sz w:val="48"/>
          <w:szCs w:val="48"/>
        </w:rPr>
        <w:t xml:space="preserve"> made maintenance of law and order essential</w:t>
      </w:r>
      <w:r>
        <w:rPr>
          <w:rFonts w:ascii="Times New Roman" w:hAnsi="Times New Roman" w:cs="Times New Roman"/>
          <w:sz w:val="48"/>
          <w:szCs w:val="48"/>
        </w:rPr>
        <w:t xml:space="preserve"> and a priority. </w:t>
      </w:r>
    </w:p>
    <w:p w14:paraId="4F2ED7A7" w14:textId="67954B2A" w:rsidR="001177CE" w:rsidRDefault="002171E3" w:rsidP="001177CE">
      <w:pPr>
        <w:jc w:val="both"/>
        <w:rPr>
          <w:rFonts w:ascii="Times New Roman" w:hAnsi="Times New Roman" w:cs="Times New Roman"/>
          <w:sz w:val="48"/>
          <w:szCs w:val="48"/>
        </w:rPr>
      </w:pPr>
      <w:r>
        <w:rPr>
          <w:rFonts w:ascii="Times New Roman" w:hAnsi="Times New Roman" w:cs="Times New Roman"/>
          <w:sz w:val="48"/>
          <w:szCs w:val="48"/>
        </w:rPr>
        <w:t xml:space="preserve">     The </w:t>
      </w:r>
      <w:r w:rsidR="001177CE">
        <w:rPr>
          <w:rFonts w:ascii="Times New Roman" w:hAnsi="Times New Roman" w:cs="Times New Roman"/>
          <w:sz w:val="48"/>
          <w:szCs w:val="48"/>
        </w:rPr>
        <w:t xml:space="preserve">District Magistrates’ answers to </w:t>
      </w:r>
      <w:r w:rsidR="00180CAC">
        <w:rPr>
          <w:rFonts w:ascii="Times New Roman" w:hAnsi="Times New Roman" w:cs="Times New Roman"/>
          <w:sz w:val="48"/>
          <w:szCs w:val="48"/>
        </w:rPr>
        <w:t>the new Governor General’s</w:t>
      </w:r>
      <w:r w:rsidR="001177CE">
        <w:rPr>
          <w:rFonts w:ascii="Times New Roman" w:hAnsi="Times New Roman" w:cs="Times New Roman"/>
          <w:sz w:val="48"/>
          <w:szCs w:val="48"/>
        </w:rPr>
        <w:t xml:space="preserve"> question on </w:t>
      </w:r>
      <w:r w:rsidR="00180CAC">
        <w:rPr>
          <w:rFonts w:ascii="Times New Roman" w:hAnsi="Times New Roman" w:cs="Times New Roman"/>
          <w:sz w:val="48"/>
          <w:szCs w:val="48"/>
        </w:rPr>
        <w:t xml:space="preserve">the </w:t>
      </w:r>
      <w:r w:rsidR="001177CE">
        <w:rPr>
          <w:rFonts w:ascii="Times New Roman" w:hAnsi="Times New Roman" w:cs="Times New Roman"/>
          <w:sz w:val="48"/>
          <w:szCs w:val="48"/>
        </w:rPr>
        <w:t xml:space="preserve">efficiency of </w:t>
      </w:r>
      <w:r w:rsidR="00180CAC">
        <w:rPr>
          <w:rFonts w:ascii="Times New Roman" w:hAnsi="Times New Roman" w:cs="Times New Roman"/>
          <w:sz w:val="48"/>
          <w:szCs w:val="48"/>
        </w:rPr>
        <w:t xml:space="preserve">the </w:t>
      </w:r>
      <w:r w:rsidR="001177CE">
        <w:rPr>
          <w:rFonts w:ascii="Times New Roman" w:hAnsi="Times New Roman" w:cs="Times New Roman"/>
          <w:sz w:val="48"/>
          <w:szCs w:val="48"/>
        </w:rPr>
        <w:t xml:space="preserve">existing police system harped on </w:t>
      </w:r>
      <w:r w:rsidR="00180CAC">
        <w:rPr>
          <w:rFonts w:ascii="Times New Roman" w:hAnsi="Times New Roman" w:cs="Times New Roman"/>
          <w:sz w:val="48"/>
          <w:szCs w:val="48"/>
        </w:rPr>
        <w:t xml:space="preserve">the </w:t>
      </w:r>
      <w:r w:rsidR="001177CE">
        <w:rPr>
          <w:rFonts w:ascii="Times New Roman" w:hAnsi="Times New Roman" w:cs="Times New Roman"/>
          <w:sz w:val="48"/>
          <w:szCs w:val="48"/>
        </w:rPr>
        <w:t>anomalies in Muslim criminal law and corrupt practices in the criminal courts, especially the enormous powers of the judges and their low salaries</w:t>
      </w:r>
      <w:r w:rsidR="00180CAC">
        <w:rPr>
          <w:rFonts w:ascii="Times New Roman" w:hAnsi="Times New Roman" w:cs="Times New Roman"/>
          <w:sz w:val="48"/>
          <w:szCs w:val="48"/>
        </w:rPr>
        <w:t>. T</w:t>
      </w:r>
      <w:r w:rsidR="001177CE">
        <w:rPr>
          <w:rFonts w:ascii="Times New Roman" w:hAnsi="Times New Roman" w:cs="Times New Roman"/>
          <w:sz w:val="48"/>
          <w:szCs w:val="48"/>
        </w:rPr>
        <w:t>he</w:t>
      </w:r>
      <w:r w:rsidR="00180CAC">
        <w:rPr>
          <w:rFonts w:ascii="Times New Roman" w:hAnsi="Times New Roman" w:cs="Times New Roman"/>
          <w:sz w:val="48"/>
          <w:szCs w:val="48"/>
        </w:rPr>
        <w:t xml:space="preserve"> officials’</w:t>
      </w:r>
      <w:r w:rsidR="001177CE">
        <w:rPr>
          <w:rFonts w:ascii="Times New Roman" w:hAnsi="Times New Roman" w:cs="Times New Roman"/>
          <w:sz w:val="48"/>
          <w:szCs w:val="48"/>
        </w:rPr>
        <w:t xml:space="preserve"> opinion ran along racial lines </w:t>
      </w:r>
      <w:r w:rsidR="00180CAC">
        <w:rPr>
          <w:rFonts w:ascii="Times New Roman" w:hAnsi="Times New Roman" w:cs="Times New Roman"/>
          <w:sz w:val="48"/>
          <w:szCs w:val="48"/>
        </w:rPr>
        <w:t xml:space="preserve">too, </w:t>
      </w:r>
      <w:r w:rsidR="001177CE">
        <w:rPr>
          <w:rFonts w:ascii="Times New Roman" w:hAnsi="Times New Roman" w:cs="Times New Roman"/>
          <w:sz w:val="48"/>
          <w:szCs w:val="48"/>
        </w:rPr>
        <w:t xml:space="preserve">when </w:t>
      </w:r>
      <w:r w:rsidR="00180CAC">
        <w:rPr>
          <w:rFonts w:ascii="Times New Roman" w:hAnsi="Times New Roman" w:cs="Times New Roman"/>
          <w:sz w:val="48"/>
          <w:szCs w:val="48"/>
        </w:rPr>
        <w:t xml:space="preserve">it </w:t>
      </w:r>
      <w:r w:rsidR="001177CE">
        <w:rPr>
          <w:rFonts w:ascii="Times New Roman" w:hAnsi="Times New Roman" w:cs="Times New Roman"/>
          <w:sz w:val="48"/>
          <w:szCs w:val="48"/>
        </w:rPr>
        <w:t xml:space="preserve">emphasised that the natives </w:t>
      </w:r>
      <w:r w:rsidR="00180CAC">
        <w:rPr>
          <w:rFonts w:ascii="Times New Roman" w:hAnsi="Times New Roman" w:cs="Times New Roman"/>
          <w:sz w:val="48"/>
          <w:szCs w:val="48"/>
        </w:rPr>
        <w:t>wer</w:t>
      </w:r>
      <w:r w:rsidR="001177CE">
        <w:rPr>
          <w:rFonts w:ascii="Times New Roman" w:hAnsi="Times New Roman" w:cs="Times New Roman"/>
          <w:sz w:val="48"/>
          <w:szCs w:val="48"/>
        </w:rPr>
        <w:t>e devoid of integrity and prone to corruption</w:t>
      </w:r>
      <w:r w:rsidR="00180CAC">
        <w:rPr>
          <w:rFonts w:ascii="Times New Roman" w:hAnsi="Times New Roman" w:cs="Times New Roman"/>
          <w:sz w:val="48"/>
          <w:szCs w:val="48"/>
        </w:rPr>
        <w:t>.</w:t>
      </w:r>
      <w:r w:rsidR="001177CE">
        <w:rPr>
          <w:rFonts w:ascii="Times New Roman" w:hAnsi="Times New Roman" w:cs="Times New Roman"/>
          <w:sz w:val="48"/>
          <w:szCs w:val="48"/>
        </w:rPr>
        <w:t xml:space="preserve"> </w:t>
      </w:r>
      <w:r w:rsidR="00180CAC">
        <w:rPr>
          <w:rFonts w:ascii="Times New Roman" w:hAnsi="Times New Roman" w:cs="Times New Roman"/>
          <w:sz w:val="48"/>
          <w:szCs w:val="48"/>
        </w:rPr>
        <w:t>A</w:t>
      </w:r>
      <w:r w:rsidR="001177CE">
        <w:rPr>
          <w:rFonts w:ascii="Times New Roman" w:hAnsi="Times New Roman" w:cs="Times New Roman"/>
          <w:sz w:val="48"/>
          <w:szCs w:val="48"/>
        </w:rPr>
        <w:t xml:space="preserve">lso, </w:t>
      </w:r>
      <w:r w:rsidR="00180CAC">
        <w:rPr>
          <w:rFonts w:ascii="Times New Roman" w:hAnsi="Times New Roman" w:cs="Times New Roman"/>
          <w:sz w:val="48"/>
          <w:szCs w:val="48"/>
        </w:rPr>
        <w:t xml:space="preserve">there was </w:t>
      </w:r>
      <w:r w:rsidR="001177CE">
        <w:rPr>
          <w:rFonts w:ascii="Times New Roman" w:hAnsi="Times New Roman" w:cs="Times New Roman"/>
          <w:sz w:val="48"/>
          <w:szCs w:val="48"/>
        </w:rPr>
        <w:t xml:space="preserve">no </w:t>
      </w:r>
      <w:r w:rsidR="001177CE">
        <w:rPr>
          <w:rFonts w:ascii="Times New Roman" w:hAnsi="Times New Roman" w:cs="Times New Roman"/>
          <w:sz w:val="48"/>
          <w:szCs w:val="48"/>
        </w:rPr>
        <w:lastRenderedPageBreak/>
        <w:t xml:space="preserve">disagreement about </w:t>
      </w:r>
      <w:r w:rsidR="00180CAC">
        <w:rPr>
          <w:rFonts w:ascii="Times New Roman" w:hAnsi="Times New Roman" w:cs="Times New Roman"/>
          <w:sz w:val="48"/>
          <w:szCs w:val="48"/>
        </w:rPr>
        <w:t xml:space="preserve">the </w:t>
      </w:r>
      <w:r w:rsidR="001177CE">
        <w:rPr>
          <w:rFonts w:ascii="Times New Roman" w:hAnsi="Times New Roman" w:cs="Times New Roman"/>
          <w:sz w:val="48"/>
          <w:szCs w:val="48"/>
        </w:rPr>
        <w:t xml:space="preserve">complicity of </w:t>
      </w:r>
      <w:r w:rsidR="00180CAC">
        <w:rPr>
          <w:rFonts w:ascii="Times New Roman" w:hAnsi="Times New Roman" w:cs="Times New Roman"/>
          <w:sz w:val="48"/>
          <w:szCs w:val="48"/>
        </w:rPr>
        <w:t xml:space="preserve">the </w:t>
      </w:r>
      <w:r w:rsidR="001177CE">
        <w:rPr>
          <w:rFonts w:ascii="Times New Roman" w:hAnsi="Times New Roman" w:cs="Times New Roman"/>
          <w:sz w:val="48"/>
          <w:szCs w:val="48"/>
        </w:rPr>
        <w:t>zamindars who were largely blamed for police inefficiency</w:t>
      </w:r>
      <w:r w:rsidR="00180CAC">
        <w:rPr>
          <w:rFonts w:ascii="Times New Roman" w:hAnsi="Times New Roman" w:cs="Times New Roman"/>
          <w:sz w:val="48"/>
          <w:szCs w:val="48"/>
        </w:rPr>
        <w:t>, as</w:t>
      </w:r>
      <w:r w:rsidR="001177CE">
        <w:rPr>
          <w:rFonts w:ascii="Times New Roman" w:hAnsi="Times New Roman" w:cs="Times New Roman"/>
          <w:sz w:val="48"/>
          <w:szCs w:val="48"/>
        </w:rPr>
        <w:t xml:space="preserve"> dacoities happened with their knowledge and/or men</w:t>
      </w:r>
      <w:r w:rsidR="00180CAC">
        <w:rPr>
          <w:rFonts w:ascii="Times New Roman" w:hAnsi="Times New Roman" w:cs="Times New Roman"/>
          <w:sz w:val="48"/>
          <w:szCs w:val="48"/>
        </w:rPr>
        <w:t xml:space="preserve">. In the situation, the </w:t>
      </w:r>
      <w:r w:rsidR="001177CE">
        <w:rPr>
          <w:rFonts w:ascii="Times New Roman" w:hAnsi="Times New Roman" w:cs="Times New Roman"/>
          <w:sz w:val="48"/>
          <w:szCs w:val="48"/>
        </w:rPr>
        <w:t xml:space="preserve">District Magistrates pressed for the demand that control of rural police be given to them. </w:t>
      </w:r>
    </w:p>
    <w:p w14:paraId="53140612" w14:textId="6BA9E66B" w:rsidR="001177CE" w:rsidRDefault="002171E3" w:rsidP="001177CE">
      <w:pPr>
        <w:jc w:val="both"/>
        <w:rPr>
          <w:rFonts w:ascii="Times New Roman" w:hAnsi="Times New Roman" w:cs="Times New Roman"/>
          <w:sz w:val="48"/>
          <w:szCs w:val="48"/>
        </w:rPr>
      </w:pPr>
      <w:r>
        <w:rPr>
          <w:rFonts w:ascii="Times New Roman" w:hAnsi="Times New Roman" w:cs="Times New Roman"/>
          <w:sz w:val="48"/>
          <w:szCs w:val="48"/>
        </w:rPr>
        <w:t xml:space="preserve">     </w:t>
      </w:r>
      <w:r w:rsidR="008C53D3">
        <w:rPr>
          <w:rFonts w:ascii="Times New Roman" w:hAnsi="Times New Roman" w:cs="Times New Roman"/>
          <w:sz w:val="48"/>
          <w:szCs w:val="48"/>
        </w:rPr>
        <w:t xml:space="preserve">The Governor General responded with the </w:t>
      </w:r>
      <w:r w:rsidR="001177CE">
        <w:rPr>
          <w:rFonts w:ascii="Times New Roman" w:hAnsi="Times New Roman" w:cs="Times New Roman"/>
          <w:sz w:val="48"/>
          <w:szCs w:val="48"/>
        </w:rPr>
        <w:t xml:space="preserve">“Regulations for the Police of the Collectorships in Bengal, Behar and Orissa”, </w:t>
      </w:r>
      <w:r w:rsidR="00B02106">
        <w:rPr>
          <w:rFonts w:ascii="Times New Roman" w:hAnsi="Times New Roman" w:cs="Times New Roman"/>
          <w:sz w:val="48"/>
          <w:szCs w:val="48"/>
        </w:rPr>
        <w:t xml:space="preserve">on </w:t>
      </w:r>
      <w:r w:rsidR="001177CE">
        <w:rPr>
          <w:rFonts w:ascii="Times New Roman" w:hAnsi="Times New Roman" w:cs="Times New Roman"/>
          <w:sz w:val="48"/>
          <w:szCs w:val="48"/>
        </w:rPr>
        <w:t>7 December 1792</w:t>
      </w:r>
      <w:r w:rsidR="008C53D3">
        <w:rPr>
          <w:rFonts w:ascii="Times New Roman" w:hAnsi="Times New Roman" w:cs="Times New Roman"/>
          <w:sz w:val="48"/>
          <w:szCs w:val="48"/>
        </w:rPr>
        <w:t xml:space="preserve">. According to it, </w:t>
      </w:r>
      <w:r w:rsidR="00003E28">
        <w:rPr>
          <w:rFonts w:ascii="Times New Roman" w:hAnsi="Times New Roman" w:cs="Times New Roman"/>
          <w:sz w:val="48"/>
          <w:szCs w:val="48"/>
        </w:rPr>
        <w:t xml:space="preserve">first, </w:t>
      </w:r>
      <w:r w:rsidR="008C53D3">
        <w:rPr>
          <w:rFonts w:ascii="Times New Roman" w:hAnsi="Times New Roman" w:cs="Times New Roman"/>
          <w:sz w:val="48"/>
          <w:szCs w:val="48"/>
        </w:rPr>
        <w:t>all</w:t>
      </w:r>
      <w:r w:rsidR="001177CE">
        <w:rPr>
          <w:rFonts w:ascii="Times New Roman" w:hAnsi="Times New Roman" w:cs="Times New Roman"/>
          <w:sz w:val="48"/>
          <w:szCs w:val="48"/>
        </w:rPr>
        <w:t xml:space="preserve"> landholders and </w:t>
      </w:r>
      <w:r w:rsidR="008C53D3">
        <w:rPr>
          <w:rFonts w:ascii="Times New Roman" w:hAnsi="Times New Roman" w:cs="Times New Roman"/>
          <w:sz w:val="48"/>
          <w:szCs w:val="48"/>
        </w:rPr>
        <w:t xml:space="preserve">revenue </w:t>
      </w:r>
      <w:r w:rsidR="001177CE">
        <w:rPr>
          <w:rFonts w:ascii="Times New Roman" w:hAnsi="Times New Roman" w:cs="Times New Roman"/>
          <w:sz w:val="48"/>
          <w:szCs w:val="48"/>
        </w:rPr>
        <w:t xml:space="preserve">farmers were required to </w:t>
      </w:r>
      <w:r w:rsidR="008C53D3">
        <w:rPr>
          <w:rFonts w:ascii="Times New Roman" w:hAnsi="Times New Roman" w:cs="Times New Roman"/>
          <w:sz w:val="48"/>
          <w:szCs w:val="48"/>
        </w:rPr>
        <w:t xml:space="preserve">immediately </w:t>
      </w:r>
      <w:r w:rsidR="001177CE">
        <w:rPr>
          <w:rFonts w:ascii="Times New Roman" w:hAnsi="Times New Roman" w:cs="Times New Roman"/>
          <w:sz w:val="48"/>
          <w:szCs w:val="48"/>
        </w:rPr>
        <w:t>dis</w:t>
      </w:r>
      <w:r w:rsidR="00B02106">
        <w:rPr>
          <w:rFonts w:ascii="Times New Roman" w:hAnsi="Times New Roman" w:cs="Times New Roman"/>
          <w:sz w:val="48"/>
          <w:szCs w:val="48"/>
        </w:rPr>
        <w:t>band</w:t>
      </w:r>
      <w:r w:rsidR="001177CE">
        <w:rPr>
          <w:rFonts w:ascii="Times New Roman" w:hAnsi="Times New Roman" w:cs="Times New Roman"/>
          <w:sz w:val="48"/>
          <w:szCs w:val="48"/>
        </w:rPr>
        <w:t xml:space="preserve"> their police establishments; police powers were vested in the </w:t>
      </w:r>
      <w:r w:rsidR="008C53D3">
        <w:rPr>
          <w:rFonts w:ascii="Times New Roman" w:hAnsi="Times New Roman" w:cs="Times New Roman"/>
          <w:sz w:val="48"/>
          <w:szCs w:val="48"/>
        </w:rPr>
        <w:t>G</w:t>
      </w:r>
      <w:r w:rsidR="001177CE">
        <w:rPr>
          <w:rFonts w:ascii="Times New Roman" w:hAnsi="Times New Roman" w:cs="Times New Roman"/>
          <w:sz w:val="48"/>
          <w:szCs w:val="48"/>
        </w:rPr>
        <w:t>overnment who was to exercise it through the Magistrates</w:t>
      </w:r>
      <w:r w:rsidR="008C53D3">
        <w:rPr>
          <w:rFonts w:ascii="Times New Roman" w:hAnsi="Times New Roman" w:cs="Times New Roman"/>
          <w:sz w:val="48"/>
          <w:szCs w:val="48"/>
        </w:rPr>
        <w:t xml:space="preserve">. Second, the </w:t>
      </w:r>
      <w:r w:rsidR="001177CE">
        <w:rPr>
          <w:rFonts w:ascii="Times New Roman" w:hAnsi="Times New Roman" w:cs="Times New Roman"/>
          <w:sz w:val="48"/>
          <w:szCs w:val="48"/>
        </w:rPr>
        <w:t xml:space="preserve">Magistrates were directed to divide districts into police jurisdictions, </w:t>
      </w:r>
      <w:r w:rsidR="00003E28">
        <w:rPr>
          <w:rFonts w:ascii="Times New Roman" w:hAnsi="Times New Roman" w:cs="Times New Roman"/>
          <w:sz w:val="48"/>
          <w:szCs w:val="48"/>
        </w:rPr>
        <w:t xml:space="preserve">each </w:t>
      </w:r>
      <w:r w:rsidR="001177CE">
        <w:rPr>
          <w:rFonts w:ascii="Times New Roman" w:hAnsi="Times New Roman" w:cs="Times New Roman"/>
          <w:sz w:val="48"/>
          <w:szCs w:val="48"/>
        </w:rPr>
        <w:t xml:space="preserve">comprising of </w:t>
      </w:r>
      <w:r w:rsidR="005B285B">
        <w:rPr>
          <w:rFonts w:ascii="Times New Roman" w:hAnsi="Times New Roman" w:cs="Times New Roman"/>
          <w:sz w:val="48"/>
          <w:szCs w:val="48"/>
        </w:rPr>
        <w:t>about</w:t>
      </w:r>
      <w:r w:rsidR="001177CE">
        <w:rPr>
          <w:rFonts w:ascii="Times New Roman" w:hAnsi="Times New Roman" w:cs="Times New Roman"/>
          <w:sz w:val="48"/>
          <w:szCs w:val="48"/>
        </w:rPr>
        <w:t xml:space="preserve"> </w:t>
      </w:r>
      <w:r w:rsidR="005B285B">
        <w:rPr>
          <w:rFonts w:ascii="Times New Roman" w:hAnsi="Times New Roman" w:cs="Times New Roman"/>
          <w:sz w:val="48"/>
          <w:szCs w:val="48"/>
        </w:rPr>
        <w:t>2</w:t>
      </w:r>
      <w:r w:rsidR="001177CE">
        <w:rPr>
          <w:rFonts w:ascii="Times New Roman" w:hAnsi="Times New Roman" w:cs="Times New Roman"/>
          <w:sz w:val="48"/>
          <w:szCs w:val="48"/>
        </w:rPr>
        <w:t>0 square</w:t>
      </w:r>
      <w:r w:rsidR="005B285B">
        <w:rPr>
          <w:rFonts w:ascii="Times New Roman" w:hAnsi="Times New Roman" w:cs="Times New Roman"/>
          <w:sz w:val="48"/>
          <w:szCs w:val="48"/>
        </w:rPr>
        <w:t xml:space="preserve"> miles</w:t>
      </w:r>
      <w:r w:rsidR="00003E28">
        <w:rPr>
          <w:rFonts w:ascii="Times New Roman" w:hAnsi="Times New Roman" w:cs="Times New Roman"/>
          <w:sz w:val="48"/>
          <w:szCs w:val="48"/>
        </w:rPr>
        <w:t>;</w:t>
      </w:r>
      <w:r w:rsidR="001177CE">
        <w:rPr>
          <w:rFonts w:ascii="Times New Roman" w:hAnsi="Times New Roman" w:cs="Times New Roman"/>
          <w:sz w:val="48"/>
          <w:szCs w:val="48"/>
        </w:rPr>
        <w:t xml:space="preserve"> each </w:t>
      </w:r>
      <w:r w:rsidR="00003E28">
        <w:rPr>
          <w:rFonts w:ascii="Times New Roman" w:hAnsi="Times New Roman" w:cs="Times New Roman"/>
          <w:sz w:val="48"/>
          <w:szCs w:val="48"/>
        </w:rPr>
        <w:t xml:space="preserve">was </w:t>
      </w:r>
      <w:r w:rsidR="001177CE">
        <w:rPr>
          <w:rFonts w:ascii="Times New Roman" w:hAnsi="Times New Roman" w:cs="Times New Roman"/>
          <w:sz w:val="48"/>
          <w:szCs w:val="48"/>
        </w:rPr>
        <w:t xml:space="preserve">to be </w:t>
      </w:r>
      <w:r w:rsidR="00003E28">
        <w:rPr>
          <w:rFonts w:ascii="Times New Roman" w:hAnsi="Times New Roman" w:cs="Times New Roman"/>
          <w:sz w:val="48"/>
          <w:szCs w:val="48"/>
        </w:rPr>
        <w:t xml:space="preserve">managed </w:t>
      </w:r>
      <w:r w:rsidR="001177CE">
        <w:rPr>
          <w:rFonts w:ascii="Times New Roman" w:hAnsi="Times New Roman" w:cs="Times New Roman"/>
          <w:sz w:val="48"/>
          <w:szCs w:val="48"/>
        </w:rPr>
        <w:t xml:space="preserve">by a </w:t>
      </w:r>
      <w:r w:rsidR="00851E1F">
        <w:rPr>
          <w:rFonts w:ascii="Times New Roman" w:hAnsi="Times New Roman" w:cs="Times New Roman"/>
          <w:i/>
          <w:iCs/>
          <w:sz w:val="48"/>
          <w:szCs w:val="48"/>
        </w:rPr>
        <w:t>d</w:t>
      </w:r>
      <w:r w:rsidR="001177CE" w:rsidRPr="00003E28">
        <w:rPr>
          <w:rFonts w:ascii="Times New Roman" w:hAnsi="Times New Roman" w:cs="Times New Roman"/>
          <w:i/>
          <w:iCs/>
          <w:sz w:val="48"/>
          <w:szCs w:val="48"/>
        </w:rPr>
        <w:t>aroga</w:t>
      </w:r>
      <w:r w:rsidR="001177CE">
        <w:rPr>
          <w:rFonts w:ascii="Times New Roman" w:hAnsi="Times New Roman" w:cs="Times New Roman"/>
          <w:sz w:val="48"/>
          <w:szCs w:val="48"/>
        </w:rPr>
        <w:t xml:space="preserve">, with an establishment comprising a </w:t>
      </w:r>
      <w:r w:rsidR="00851E1F">
        <w:rPr>
          <w:rFonts w:ascii="Times New Roman" w:hAnsi="Times New Roman" w:cs="Times New Roman"/>
          <w:i/>
          <w:iCs/>
          <w:sz w:val="48"/>
          <w:szCs w:val="48"/>
        </w:rPr>
        <w:t>j</w:t>
      </w:r>
      <w:r w:rsidR="001177CE" w:rsidRPr="00003E28">
        <w:rPr>
          <w:rFonts w:ascii="Times New Roman" w:hAnsi="Times New Roman" w:cs="Times New Roman"/>
          <w:i/>
          <w:iCs/>
          <w:sz w:val="48"/>
          <w:szCs w:val="48"/>
        </w:rPr>
        <w:t>amadar</w:t>
      </w:r>
      <w:r w:rsidR="001177CE">
        <w:rPr>
          <w:rFonts w:ascii="Times New Roman" w:hAnsi="Times New Roman" w:cs="Times New Roman"/>
          <w:sz w:val="48"/>
          <w:szCs w:val="48"/>
        </w:rPr>
        <w:t xml:space="preserve">, a </w:t>
      </w:r>
      <w:r w:rsidR="00851E1F">
        <w:rPr>
          <w:rFonts w:ascii="Times New Roman" w:hAnsi="Times New Roman" w:cs="Times New Roman"/>
          <w:i/>
          <w:iCs/>
          <w:sz w:val="48"/>
          <w:szCs w:val="48"/>
        </w:rPr>
        <w:t>b</w:t>
      </w:r>
      <w:r w:rsidR="001177CE" w:rsidRPr="00003E28">
        <w:rPr>
          <w:rFonts w:ascii="Times New Roman" w:hAnsi="Times New Roman" w:cs="Times New Roman"/>
          <w:i/>
          <w:iCs/>
          <w:sz w:val="48"/>
          <w:szCs w:val="48"/>
        </w:rPr>
        <w:t>akshy</w:t>
      </w:r>
      <w:r w:rsidR="001177CE">
        <w:rPr>
          <w:rFonts w:ascii="Times New Roman" w:hAnsi="Times New Roman" w:cs="Times New Roman"/>
          <w:sz w:val="48"/>
          <w:szCs w:val="48"/>
        </w:rPr>
        <w:t xml:space="preserve">, and a few </w:t>
      </w:r>
      <w:r w:rsidR="00851E1F">
        <w:rPr>
          <w:rFonts w:ascii="Times New Roman" w:hAnsi="Times New Roman" w:cs="Times New Roman"/>
          <w:i/>
          <w:iCs/>
          <w:sz w:val="48"/>
          <w:szCs w:val="48"/>
        </w:rPr>
        <w:t>b</w:t>
      </w:r>
      <w:r w:rsidR="001177CE" w:rsidRPr="00003E28">
        <w:rPr>
          <w:rFonts w:ascii="Times New Roman" w:hAnsi="Times New Roman" w:cs="Times New Roman"/>
          <w:i/>
          <w:iCs/>
          <w:sz w:val="48"/>
          <w:szCs w:val="48"/>
        </w:rPr>
        <w:t>arkandaz</w:t>
      </w:r>
      <w:r w:rsidR="00003E28">
        <w:rPr>
          <w:rFonts w:ascii="Times New Roman" w:hAnsi="Times New Roman" w:cs="Times New Roman"/>
          <w:sz w:val="48"/>
          <w:szCs w:val="48"/>
        </w:rPr>
        <w:t xml:space="preserve"> who were</w:t>
      </w:r>
      <w:r w:rsidR="001177CE">
        <w:rPr>
          <w:rFonts w:ascii="Times New Roman" w:hAnsi="Times New Roman" w:cs="Times New Roman"/>
          <w:sz w:val="48"/>
          <w:szCs w:val="48"/>
        </w:rPr>
        <w:t xml:space="preserve"> to be paid for by the government</w:t>
      </w:r>
      <w:r w:rsidR="00003E28">
        <w:rPr>
          <w:rFonts w:ascii="Times New Roman" w:hAnsi="Times New Roman" w:cs="Times New Roman"/>
          <w:sz w:val="48"/>
          <w:szCs w:val="48"/>
        </w:rPr>
        <w:t xml:space="preserve">. Third, the </w:t>
      </w:r>
      <w:r w:rsidR="00851E1F">
        <w:rPr>
          <w:rFonts w:ascii="Times New Roman" w:hAnsi="Times New Roman" w:cs="Times New Roman"/>
          <w:i/>
          <w:iCs/>
          <w:sz w:val="48"/>
          <w:szCs w:val="48"/>
        </w:rPr>
        <w:t>d</w:t>
      </w:r>
      <w:r w:rsidR="001177CE" w:rsidRPr="00003E28">
        <w:rPr>
          <w:rFonts w:ascii="Times New Roman" w:hAnsi="Times New Roman" w:cs="Times New Roman"/>
          <w:i/>
          <w:iCs/>
          <w:sz w:val="48"/>
          <w:szCs w:val="48"/>
        </w:rPr>
        <w:t>aroga</w:t>
      </w:r>
      <w:r w:rsidR="001177CE">
        <w:rPr>
          <w:rFonts w:ascii="Times New Roman" w:hAnsi="Times New Roman" w:cs="Times New Roman"/>
          <w:sz w:val="48"/>
          <w:szCs w:val="48"/>
        </w:rPr>
        <w:t xml:space="preserve"> were to be at first nominated and subsequent vacancies </w:t>
      </w:r>
      <w:r w:rsidR="00003E28">
        <w:rPr>
          <w:rFonts w:ascii="Times New Roman" w:hAnsi="Times New Roman" w:cs="Times New Roman"/>
          <w:sz w:val="48"/>
          <w:szCs w:val="48"/>
        </w:rPr>
        <w:t xml:space="preserve">were to be </w:t>
      </w:r>
      <w:r w:rsidR="001177CE">
        <w:rPr>
          <w:rFonts w:ascii="Times New Roman" w:hAnsi="Times New Roman" w:cs="Times New Roman"/>
          <w:sz w:val="48"/>
          <w:szCs w:val="48"/>
        </w:rPr>
        <w:t xml:space="preserve">filled up by </w:t>
      </w:r>
      <w:r w:rsidR="001177CE">
        <w:rPr>
          <w:rFonts w:ascii="Times New Roman" w:hAnsi="Times New Roman" w:cs="Times New Roman"/>
          <w:sz w:val="48"/>
          <w:szCs w:val="48"/>
        </w:rPr>
        <w:lastRenderedPageBreak/>
        <w:t>the D</w:t>
      </w:r>
      <w:r w:rsidR="00003E28">
        <w:rPr>
          <w:rFonts w:ascii="Times New Roman" w:hAnsi="Times New Roman" w:cs="Times New Roman"/>
          <w:sz w:val="48"/>
          <w:szCs w:val="48"/>
        </w:rPr>
        <w:t xml:space="preserve">istrict </w:t>
      </w:r>
      <w:r w:rsidR="001177CE">
        <w:rPr>
          <w:rFonts w:ascii="Times New Roman" w:hAnsi="Times New Roman" w:cs="Times New Roman"/>
          <w:sz w:val="48"/>
          <w:szCs w:val="48"/>
        </w:rPr>
        <w:t>M</w:t>
      </w:r>
      <w:r w:rsidR="00003E28">
        <w:rPr>
          <w:rFonts w:ascii="Times New Roman" w:hAnsi="Times New Roman" w:cs="Times New Roman"/>
          <w:sz w:val="48"/>
          <w:szCs w:val="48"/>
        </w:rPr>
        <w:t>agistrates</w:t>
      </w:r>
      <w:r w:rsidR="001177CE">
        <w:rPr>
          <w:rFonts w:ascii="Times New Roman" w:hAnsi="Times New Roman" w:cs="Times New Roman"/>
          <w:sz w:val="48"/>
          <w:szCs w:val="48"/>
        </w:rPr>
        <w:t xml:space="preserve"> on a security of Rs. 1000</w:t>
      </w:r>
      <w:r w:rsidR="00003E28">
        <w:rPr>
          <w:rFonts w:ascii="Times New Roman" w:hAnsi="Times New Roman" w:cs="Times New Roman"/>
          <w:sz w:val="48"/>
          <w:szCs w:val="48"/>
        </w:rPr>
        <w:t>. N</w:t>
      </w:r>
      <w:r w:rsidR="001177CE">
        <w:rPr>
          <w:rFonts w:ascii="Times New Roman" w:hAnsi="Times New Roman" w:cs="Times New Roman"/>
          <w:sz w:val="48"/>
          <w:szCs w:val="48"/>
        </w:rPr>
        <w:t xml:space="preserve">o </w:t>
      </w:r>
      <w:r w:rsidR="00851E1F">
        <w:rPr>
          <w:rFonts w:ascii="Times New Roman" w:hAnsi="Times New Roman" w:cs="Times New Roman"/>
          <w:i/>
          <w:iCs/>
          <w:sz w:val="48"/>
          <w:szCs w:val="48"/>
        </w:rPr>
        <w:t>d</w:t>
      </w:r>
      <w:r w:rsidR="001177CE" w:rsidRPr="00003E28">
        <w:rPr>
          <w:rFonts w:ascii="Times New Roman" w:hAnsi="Times New Roman" w:cs="Times New Roman"/>
          <w:i/>
          <w:iCs/>
          <w:sz w:val="48"/>
          <w:szCs w:val="48"/>
        </w:rPr>
        <w:t>aroga</w:t>
      </w:r>
      <w:r w:rsidR="001177CE">
        <w:rPr>
          <w:rFonts w:ascii="Times New Roman" w:hAnsi="Times New Roman" w:cs="Times New Roman"/>
          <w:sz w:val="48"/>
          <w:szCs w:val="48"/>
        </w:rPr>
        <w:t xml:space="preserve"> was to be removed except on proof of misconduct and to the satisfaction of the Go</w:t>
      </w:r>
      <w:r>
        <w:rPr>
          <w:rFonts w:ascii="Times New Roman" w:hAnsi="Times New Roman" w:cs="Times New Roman"/>
          <w:sz w:val="48"/>
          <w:szCs w:val="48"/>
        </w:rPr>
        <w:t xml:space="preserve">vernor </w:t>
      </w:r>
      <w:r w:rsidR="001177CE">
        <w:rPr>
          <w:rFonts w:ascii="Times New Roman" w:hAnsi="Times New Roman" w:cs="Times New Roman"/>
          <w:sz w:val="48"/>
          <w:szCs w:val="48"/>
        </w:rPr>
        <w:t>G</w:t>
      </w:r>
      <w:r>
        <w:rPr>
          <w:rFonts w:ascii="Times New Roman" w:hAnsi="Times New Roman" w:cs="Times New Roman"/>
          <w:sz w:val="48"/>
          <w:szCs w:val="48"/>
        </w:rPr>
        <w:t>eneral</w:t>
      </w:r>
      <w:r w:rsidR="001177CE">
        <w:rPr>
          <w:rFonts w:ascii="Times New Roman" w:hAnsi="Times New Roman" w:cs="Times New Roman"/>
          <w:sz w:val="48"/>
          <w:szCs w:val="48"/>
        </w:rPr>
        <w:t>-in-Council</w:t>
      </w:r>
      <w:r w:rsidR="00003E28">
        <w:rPr>
          <w:rFonts w:ascii="Times New Roman" w:hAnsi="Times New Roman" w:cs="Times New Roman"/>
          <w:sz w:val="48"/>
          <w:szCs w:val="48"/>
        </w:rPr>
        <w:t>. Fourth, a</w:t>
      </w:r>
      <w:r w:rsidR="001177CE">
        <w:rPr>
          <w:rFonts w:ascii="Times New Roman" w:hAnsi="Times New Roman" w:cs="Times New Roman"/>
          <w:sz w:val="48"/>
          <w:szCs w:val="48"/>
        </w:rPr>
        <w:t xml:space="preserve">ny person having a charge against another was to write to the </w:t>
      </w:r>
      <w:r w:rsidR="00851E1F">
        <w:rPr>
          <w:rFonts w:ascii="Times New Roman" w:hAnsi="Times New Roman" w:cs="Times New Roman"/>
          <w:i/>
          <w:iCs/>
          <w:sz w:val="48"/>
          <w:szCs w:val="48"/>
        </w:rPr>
        <w:t>d</w:t>
      </w:r>
      <w:r w:rsidR="001177CE" w:rsidRPr="00003E28">
        <w:rPr>
          <w:rFonts w:ascii="Times New Roman" w:hAnsi="Times New Roman" w:cs="Times New Roman"/>
          <w:i/>
          <w:iCs/>
          <w:sz w:val="48"/>
          <w:szCs w:val="48"/>
        </w:rPr>
        <w:t>aroga</w:t>
      </w:r>
      <w:r w:rsidR="001177CE">
        <w:rPr>
          <w:rFonts w:ascii="Times New Roman" w:hAnsi="Times New Roman" w:cs="Times New Roman"/>
          <w:sz w:val="48"/>
          <w:szCs w:val="48"/>
        </w:rPr>
        <w:t xml:space="preserve"> who could apprehend the latter; in case of grave crime, the accused was to be sent under safe custody to the D</w:t>
      </w:r>
      <w:r w:rsidR="00003E28">
        <w:rPr>
          <w:rFonts w:ascii="Times New Roman" w:hAnsi="Times New Roman" w:cs="Times New Roman"/>
          <w:sz w:val="48"/>
          <w:szCs w:val="48"/>
        </w:rPr>
        <w:t xml:space="preserve">istrict </w:t>
      </w:r>
      <w:r w:rsidR="001177CE">
        <w:rPr>
          <w:rFonts w:ascii="Times New Roman" w:hAnsi="Times New Roman" w:cs="Times New Roman"/>
          <w:sz w:val="48"/>
          <w:szCs w:val="48"/>
        </w:rPr>
        <w:t>M</w:t>
      </w:r>
      <w:r w:rsidR="00003E28">
        <w:rPr>
          <w:rFonts w:ascii="Times New Roman" w:hAnsi="Times New Roman" w:cs="Times New Roman"/>
          <w:sz w:val="48"/>
          <w:szCs w:val="48"/>
        </w:rPr>
        <w:t>agistrate</w:t>
      </w:r>
      <w:r w:rsidR="001177CE">
        <w:rPr>
          <w:rFonts w:ascii="Times New Roman" w:hAnsi="Times New Roman" w:cs="Times New Roman"/>
          <w:sz w:val="48"/>
          <w:szCs w:val="48"/>
        </w:rPr>
        <w:t xml:space="preserve"> within 24 hours</w:t>
      </w:r>
      <w:r w:rsidR="00003E28">
        <w:rPr>
          <w:rFonts w:ascii="Times New Roman" w:hAnsi="Times New Roman" w:cs="Times New Roman"/>
          <w:sz w:val="48"/>
          <w:szCs w:val="48"/>
        </w:rPr>
        <w:t xml:space="preserve">. Fifth, all village watchmen, like the </w:t>
      </w:r>
      <w:r w:rsidR="001177CE" w:rsidRPr="00003E28">
        <w:rPr>
          <w:rFonts w:ascii="Times New Roman" w:hAnsi="Times New Roman" w:cs="Times New Roman"/>
          <w:i/>
          <w:iCs/>
          <w:sz w:val="48"/>
          <w:szCs w:val="48"/>
        </w:rPr>
        <w:t>paik</w:t>
      </w:r>
      <w:r w:rsidR="001177CE">
        <w:rPr>
          <w:rFonts w:ascii="Times New Roman" w:hAnsi="Times New Roman" w:cs="Times New Roman"/>
          <w:sz w:val="48"/>
          <w:szCs w:val="48"/>
        </w:rPr>
        <w:t xml:space="preserve">, </w:t>
      </w:r>
      <w:r w:rsidR="001177CE" w:rsidRPr="00003E28">
        <w:rPr>
          <w:rFonts w:ascii="Times New Roman" w:hAnsi="Times New Roman" w:cs="Times New Roman"/>
          <w:i/>
          <w:iCs/>
          <w:sz w:val="48"/>
          <w:szCs w:val="48"/>
        </w:rPr>
        <w:t>chaukidar</w:t>
      </w:r>
      <w:r w:rsidR="001177CE">
        <w:rPr>
          <w:rFonts w:ascii="Times New Roman" w:hAnsi="Times New Roman" w:cs="Times New Roman"/>
          <w:sz w:val="48"/>
          <w:szCs w:val="48"/>
        </w:rPr>
        <w:t xml:space="preserve">, </w:t>
      </w:r>
      <w:r w:rsidR="001177CE" w:rsidRPr="00003E28">
        <w:rPr>
          <w:rFonts w:ascii="Times New Roman" w:hAnsi="Times New Roman" w:cs="Times New Roman"/>
          <w:i/>
          <w:iCs/>
          <w:sz w:val="48"/>
          <w:szCs w:val="48"/>
        </w:rPr>
        <w:t>pausbaun</w:t>
      </w:r>
      <w:r w:rsidR="001177CE">
        <w:rPr>
          <w:rFonts w:ascii="Times New Roman" w:hAnsi="Times New Roman" w:cs="Times New Roman"/>
          <w:sz w:val="48"/>
          <w:szCs w:val="48"/>
        </w:rPr>
        <w:t xml:space="preserve">, </w:t>
      </w:r>
      <w:r w:rsidR="001177CE" w:rsidRPr="00003E28">
        <w:rPr>
          <w:rFonts w:ascii="Times New Roman" w:hAnsi="Times New Roman" w:cs="Times New Roman"/>
          <w:i/>
          <w:iCs/>
          <w:sz w:val="48"/>
          <w:szCs w:val="48"/>
        </w:rPr>
        <w:t>dosad</w:t>
      </w:r>
      <w:r w:rsidR="001177CE">
        <w:rPr>
          <w:rFonts w:ascii="Times New Roman" w:hAnsi="Times New Roman" w:cs="Times New Roman"/>
          <w:sz w:val="48"/>
          <w:szCs w:val="48"/>
        </w:rPr>
        <w:t xml:space="preserve">, </w:t>
      </w:r>
      <w:r w:rsidR="001177CE" w:rsidRPr="00003E28">
        <w:rPr>
          <w:rFonts w:ascii="Times New Roman" w:hAnsi="Times New Roman" w:cs="Times New Roman"/>
          <w:i/>
          <w:iCs/>
          <w:sz w:val="48"/>
          <w:szCs w:val="48"/>
        </w:rPr>
        <w:t>negahban</w:t>
      </w:r>
      <w:r w:rsidR="001177CE">
        <w:rPr>
          <w:rFonts w:ascii="Times New Roman" w:hAnsi="Times New Roman" w:cs="Times New Roman"/>
          <w:sz w:val="48"/>
          <w:szCs w:val="48"/>
        </w:rPr>
        <w:t xml:space="preserve">, </w:t>
      </w:r>
      <w:r w:rsidR="001177CE" w:rsidRPr="00003E28">
        <w:rPr>
          <w:rFonts w:ascii="Times New Roman" w:hAnsi="Times New Roman" w:cs="Times New Roman"/>
          <w:i/>
          <w:iCs/>
          <w:sz w:val="48"/>
          <w:szCs w:val="48"/>
        </w:rPr>
        <w:t>haree</w:t>
      </w:r>
      <w:r w:rsidR="001177CE">
        <w:rPr>
          <w:rFonts w:ascii="Times New Roman" w:hAnsi="Times New Roman" w:cs="Times New Roman"/>
          <w:sz w:val="48"/>
          <w:szCs w:val="48"/>
        </w:rPr>
        <w:t xml:space="preserve"> and </w:t>
      </w:r>
      <w:r w:rsidR="00003E28">
        <w:rPr>
          <w:rFonts w:ascii="Times New Roman" w:hAnsi="Times New Roman" w:cs="Times New Roman"/>
          <w:sz w:val="48"/>
          <w:szCs w:val="48"/>
        </w:rPr>
        <w:t xml:space="preserve">so on </w:t>
      </w:r>
      <w:r w:rsidR="001177CE">
        <w:rPr>
          <w:rFonts w:ascii="Times New Roman" w:hAnsi="Times New Roman" w:cs="Times New Roman"/>
          <w:sz w:val="48"/>
          <w:szCs w:val="48"/>
        </w:rPr>
        <w:t xml:space="preserve">were declared subject to the orders of the </w:t>
      </w:r>
      <w:r w:rsidR="00851E1F">
        <w:rPr>
          <w:rFonts w:ascii="Times New Roman" w:hAnsi="Times New Roman" w:cs="Times New Roman"/>
          <w:i/>
          <w:iCs/>
          <w:sz w:val="48"/>
          <w:szCs w:val="48"/>
        </w:rPr>
        <w:t>d</w:t>
      </w:r>
      <w:r w:rsidR="00003E28" w:rsidRPr="00003E28">
        <w:rPr>
          <w:rFonts w:ascii="Times New Roman" w:hAnsi="Times New Roman" w:cs="Times New Roman"/>
          <w:i/>
          <w:iCs/>
          <w:sz w:val="48"/>
          <w:szCs w:val="48"/>
        </w:rPr>
        <w:t>aroga</w:t>
      </w:r>
      <w:r w:rsidR="001177CE">
        <w:rPr>
          <w:rFonts w:ascii="Times New Roman" w:hAnsi="Times New Roman" w:cs="Times New Roman"/>
          <w:sz w:val="48"/>
          <w:szCs w:val="48"/>
        </w:rPr>
        <w:t xml:space="preserve"> who was to keep a register of their names</w:t>
      </w:r>
      <w:r w:rsidR="00003E28">
        <w:rPr>
          <w:rFonts w:ascii="Times New Roman" w:hAnsi="Times New Roman" w:cs="Times New Roman"/>
          <w:sz w:val="48"/>
          <w:szCs w:val="48"/>
        </w:rPr>
        <w:t>. B</w:t>
      </w:r>
      <w:r w:rsidR="001177CE">
        <w:rPr>
          <w:rFonts w:ascii="Times New Roman" w:hAnsi="Times New Roman" w:cs="Times New Roman"/>
          <w:sz w:val="48"/>
          <w:szCs w:val="48"/>
        </w:rPr>
        <w:t>ut</w:t>
      </w:r>
      <w:r w:rsidR="00003E28">
        <w:rPr>
          <w:rFonts w:ascii="Times New Roman" w:hAnsi="Times New Roman" w:cs="Times New Roman"/>
          <w:sz w:val="48"/>
          <w:szCs w:val="48"/>
        </w:rPr>
        <w:t>,</w:t>
      </w:r>
      <w:r w:rsidR="001177CE">
        <w:rPr>
          <w:rFonts w:ascii="Times New Roman" w:hAnsi="Times New Roman" w:cs="Times New Roman"/>
          <w:sz w:val="48"/>
          <w:szCs w:val="48"/>
        </w:rPr>
        <w:t xml:space="preserve"> as the alien governmen</w:t>
      </w:r>
      <w:r w:rsidR="00003E28">
        <w:rPr>
          <w:rFonts w:ascii="Times New Roman" w:hAnsi="Times New Roman" w:cs="Times New Roman"/>
          <w:sz w:val="48"/>
          <w:szCs w:val="48"/>
        </w:rPr>
        <w:t>t</w:t>
      </w:r>
      <w:r w:rsidR="001177CE">
        <w:rPr>
          <w:rFonts w:ascii="Times New Roman" w:hAnsi="Times New Roman" w:cs="Times New Roman"/>
          <w:sz w:val="48"/>
          <w:szCs w:val="48"/>
        </w:rPr>
        <w:t xml:space="preserve"> still lacked </w:t>
      </w:r>
      <w:r w:rsidR="00003E28">
        <w:rPr>
          <w:rFonts w:ascii="Times New Roman" w:hAnsi="Times New Roman" w:cs="Times New Roman"/>
          <w:sz w:val="48"/>
          <w:szCs w:val="48"/>
        </w:rPr>
        <w:t>exact k</w:t>
      </w:r>
      <w:r w:rsidR="001177CE">
        <w:rPr>
          <w:rFonts w:ascii="Times New Roman" w:hAnsi="Times New Roman" w:cs="Times New Roman"/>
          <w:sz w:val="48"/>
          <w:szCs w:val="48"/>
        </w:rPr>
        <w:t xml:space="preserve">nowledge of the trustworthy, the </w:t>
      </w:r>
      <w:r w:rsidR="00851E1F">
        <w:rPr>
          <w:rFonts w:ascii="Times New Roman" w:hAnsi="Times New Roman" w:cs="Times New Roman"/>
          <w:sz w:val="48"/>
          <w:szCs w:val="48"/>
        </w:rPr>
        <w:t>z</w:t>
      </w:r>
      <w:r w:rsidR="001177CE">
        <w:rPr>
          <w:rFonts w:ascii="Times New Roman" w:hAnsi="Times New Roman" w:cs="Times New Roman"/>
          <w:sz w:val="48"/>
          <w:szCs w:val="48"/>
        </w:rPr>
        <w:t xml:space="preserve">amindar was left with the power to appoint and remove village watchmen (this dual control continued </w:t>
      </w:r>
      <w:r w:rsidR="00003E28">
        <w:rPr>
          <w:rFonts w:ascii="Times New Roman" w:hAnsi="Times New Roman" w:cs="Times New Roman"/>
          <w:sz w:val="48"/>
          <w:szCs w:val="48"/>
        </w:rPr>
        <w:t xml:space="preserve">to be </w:t>
      </w:r>
      <w:r w:rsidR="001177CE">
        <w:rPr>
          <w:rFonts w:ascii="Times New Roman" w:hAnsi="Times New Roman" w:cs="Times New Roman"/>
          <w:sz w:val="48"/>
          <w:szCs w:val="48"/>
        </w:rPr>
        <w:t>a sore point and formed the subject-matter of D. J. McNeile’s inquiry in the 1860s)</w:t>
      </w:r>
      <w:r w:rsidR="00003E28">
        <w:rPr>
          <w:rFonts w:ascii="Times New Roman" w:hAnsi="Times New Roman" w:cs="Times New Roman"/>
          <w:sz w:val="48"/>
          <w:szCs w:val="48"/>
        </w:rPr>
        <w:t>.</w:t>
      </w:r>
    </w:p>
    <w:p w14:paraId="4239C9AA" w14:textId="065B0AD3" w:rsidR="001177CE" w:rsidRDefault="00A13BE8" w:rsidP="001177CE">
      <w:pPr>
        <w:jc w:val="both"/>
        <w:rPr>
          <w:rFonts w:ascii="Times New Roman" w:hAnsi="Times New Roman" w:cs="Times New Roman"/>
          <w:sz w:val="48"/>
          <w:szCs w:val="48"/>
        </w:rPr>
      </w:pPr>
      <w:r>
        <w:rPr>
          <w:rFonts w:ascii="Times New Roman" w:hAnsi="Times New Roman" w:cs="Times New Roman"/>
          <w:sz w:val="48"/>
          <w:szCs w:val="48"/>
        </w:rPr>
        <w:t xml:space="preserve">     Basudev Chattopadhyay</w:t>
      </w:r>
      <w:r w:rsidR="004741E1">
        <w:rPr>
          <w:rFonts w:ascii="Times New Roman" w:hAnsi="Times New Roman" w:cs="Times New Roman"/>
          <w:sz w:val="48"/>
          <w:szCs w:val="48"/>
        </w:rPr>
        <w:t xml:space="preserve"> has </w:t>
      </w:r>
      <w:r w:rsidR="008845A9">
        <w:rPr>
          <w:rFonts w:ascii="Times New Roman" w:hAnsi="Times New Roman" w:cs="Times New Roman"/>
          <w:sz w:val="48"/>
          <w:szCs w:val="48"/>
        </w:rPr>
        <w:t>shown</w:t>
      </w:r>
      <w:r w:rsidR="004741E1">
        <w:rPr>
          <w:rFonts w:ascii="Times New Roman" w:hAnsi="Times New Roman" w:cs="Times New Roman"/>
          <w:sz w:val="48"/>
          <w:szCs w:val="48"/>
        </w:rPr>
        <w:t xml:space="preserve"> that, </w:t>
      </w:r>
      <w:r w:rsidR="001177CE">
        <w:rPr>
          <w:rFonts w:ascii="Times New Roman" w:hAnsi="Times New Roman" w:cs="Times New Roman"/>
          <w:sz w:val="48"/>
          <w:szCs w:val="48"/>
        </w:rPr>
        <w:t xml:space="preserve">the formal demilitarisation of the </w:t>
      </w:r>
      <w:r w:rsidR="00851E1F">
        <w:rPr>
          <w:rFonts w:ascii="Times New Roman" w:hAnsi="Times New Roman" w:cs="Times New Roman"/>
          <w:sz w:val="48"/>
          <w:szCs w:val="48"/>
        </w:rPr>
        <w:t>z</w:t>
      </w:r>
      <w:r w:rsidR="001177CE">
        <w:rPr>
          <w:rFonts w:ascii="Times New Roman" w:hAnsi="Times New Roman" w:cs="Times New Roman"/>
          <w:sz w:val="48"/>
          <w:szCs w:val="48"/>
        </w:rPr>
        <w:t xml:space="preserve">amindars having been carried through, Cornwallis found it necessary to provide for an adequate structure </w:t>
      </w:r>
      <w:r w:rsidR="001177CE">
        <w:rPr>
          <w:rFonts w:ascii="Times New Roman" w:hAnsi="Times New Roman" w:cs="Times New Roman"/>
          <w:sz w:val="48"/>
          <w:szCs w:val="48"/>
        </w:rPr>
        <w:lastRenderedPageBreak/>
        <w:t xml:space="preserve">of authority which would help the Company to maintain order necessary for the public safety of the Company. In this context, the rural police </w:t>
      </w:r>
      <w:proofErr w:type="gramStart"/>
      <w:r w:rsidR="001177CE">
        <w:rPr>
          <w:rFonts w:ascii="Times New Roman" w:hAnsi="Times New Roman" w:cs="Times New Roman"/>
          <w:sz w:val="48"/>
          <w:szCs w:val="48"/>
        </w:rPr>
        <w:t>was</w:t>
      </w:r>
      <w:proofErr w:type="gramEnd"/>
      <w:r w:rsidR="001177CE">
        <w:rPr>
          <w:rFonts w:ascii="Times New Roman" w:hAnsi="Times New Roman" w:cs="Times New Roman"/>
          <w:sz w:val="48"/>
          <w:szCs w:val="48"/>
        </w:rPr>
        <w:t xml:space="preserve"> conceived of as an intrinsic component of the apparatus of control designed to bring down the rate of heinous offences and restore order in rural society</w:t>
      </w:r>
      <w:r w:rsidR="004741E1">
        <w:rPr>
          <w:rFonts w:ascii="Times New Roman" w:hAnsi="Times New Roman" w:cs="Times New Roman"/>
          <w:sz w:val="48"/>
          <w:szCs w:val="48"/>
        </w:rPr>
        <w:t xml:space="preserve">. </w:t>
      </w:r>
      <w:r w:rsidR="008845A9">
        <w:rPr>
          <w:rFonts w:ascii="Times New Roman" w:hAnsi="Times New Roman" w:cs="Times New Roman"/>
          <w:sz w:val="48"/>
          <w:szCs w:val="48"/>
        </w:rPr>
        <w:t>Chattopadhyay</w:t>
      </w:r>
      <w:r w:rsidR="004741E1">
        <w:rPr>
          <w:rFonts w:ascii="Times New Roman" w:hAnsi="Times New Roman" w:cs="Times New Roman"/>
          <w:sz w:val="48"/>
          <w:szCs w:val="48"/>
        </w:rPr>
        <w:t xml:space="preserve"> finds it e</w:t>
      </w:r>
      <w:r w:rsidR="001177CE">
        <w:rPr>
          <w:rFonts w:ascii="Times New Roman" w:hAnsi="Times New Roman" w:cs="Times New Roman"/>
          <w:sz w:val="48"/>
          <w:szCs w:val="48"/>
        </w:rPr>
        <w:t xml:space="preserve">qually significant </w:t>
      </w:r>
      <w:r w:rsidR="004741E1">
        <w:rPr>
          <w:rFonts w:ascii="Times New Roman" w:hAnsi="Times New Roman" w:cs="Times New Roman"/>
          <w:sz w:val="48"/>
          <w:szCs w:val="48"/>
        </w:rPr>
        <w:t xml:space="preserve">that </w:t>
      </w:r>
      <w:r w:rsidR="001177CE">
        <w:rPr>
          <w:rFonts w:ascii="Times New Roman" w:hAnsi="Times New Roman" w:cs="Times New Roman"/>
          <w:sz w:val="48"/>
          <w:szCs w:val="48"/>
        </w:rPr>
        <w:t>the colonial government reli</w:t>
      </w:r>
      <w:r w:rsidR="004741E1">
        <w:rPr>
          <w:rFonts w:ascii="Times New Roman" w:hAnsi="Times New Roman" w:cs="Times New Roman"/>
          <w:sz w:val="48"/>
          <w:szCs w:val="48"/>
        </w:rPr>
        <w:t>ed</w:t>
      </w:r>
      <w:r w:rsidR="001177CE">
        <w:rPr>
          <w:rFonts w:ascii="Times New Roman" w:hAnsi="Times New Roman" w:cs="Times New Roman"/>
          <w:sz w:val="48"/>
          <w:szCs w:val="48"/>
        </w:rPr>
        <w:t xml:space="preserve"> on the police for maintaining a favourable political and economic environment, even though in </w:t>
      </w:r>
      <w:r w:rsidR="004741E1">
        <w:rPr>
          <w:rFonts w:ascii="Times New Roman" w:hAnsi="Times New Roman" w:cs="Times New Roman"/>
          <w:sz w:val="48"/>
          <w:szCs w:val="48"/>
        </w:rPr>
        <w:t xml:space="preserve">contemporary </w:t>
      </w:r>
      <w:r w:rsidR="001177CE">
        <w:rPr>
          <w:rFonts w:ascii="Times New Roman" w:hAnsi="Times New Roman" w:cs="Times New Roman"/>
          <w:sz w:val="48"/>
          <w:szCs w:val="48"/>
        </w:rPr>
        <w:t>England</w:t>
      </w:r>
      <w:r w:rsidR="004741E1">
        <w:rPr>
          <w:rFonts w:ascii="Times New Roman" w:hAnsi="Times New Roman" w:cs="Times New Roman"/>
          <w:sz w:val="48"/>
          <w:szCs w:val="48"/>
        </w:rPr>
        <w:t xml:space="preserve"> </w:t>
      </w:r>
      <w:r w:rsidR="001177CE">
        <w:rPr>
          <w:rFonts w:ascii="Times New Roman" w:hAnsi="Times New Roman" w:cs="Times New Roman"/>
          <w:sz w:val="48"/>
          <w:szCs w:val="48"/>
        </w:rPr>
        <w:t>such ideas were frowned upon and regular police considered anathema</w:t>
      </w:r>
      <w:r w:rsidR="004741E1">
        <w:rPr>
          <w:rFonts w:ascii="Times New Roman" w:hAnsi="Times New Roman" w:cs="Times New Roman"/>
          <w:sz w:val="48"/>
          <w:szCs w:val="48"/>
        </w:rPr>
        <w:t xml:space="preserve">. </w:t>
      </w:r>
      <w:r w:rsidR="001177CE">
        <w:rPr>
          <w:rFonts w:ascii="Times New Roman" w:hAnsi="Times New Roman" w:cs="Times New Roman"/>
          <w:sz w:val="48"/>
          <w:szCs w:val="48"/>
        </w:rPr>
        <w:t xml:space="preserve">But in India, presumably because the priorities were different, the </w:t>
      </w:r>
      <w:r w:rsidR="008B16DA">
        <w:rPr>
          <w:rFonts w:ascii="Times New Roman" w:hAnsi="Times New Roman" w:cs="Times New Roman"/>
          <w:sz w:val="48"/>
          <w:szCs w:val="48"/>
        </w:rPr>
        <w:t>18</w:t>
      </w:r>
      <w:r w:rsidR="008B16DA" w:rsidRPr="008B16DA">
        <w:rPr>
          <w:rFonts w:ascii="Times New Roman" w:hAnsi="Times New Roman" w:cs="Times New Roman"/>
          <w:sz w:val="48"/>
          <w:szCs w:val="48"/>
          <w:vertAlign w:val="superscript"/>
        </w:rPr>
        <w:t>th</w:t>
      </w:r>
      <w:r w:rsidR="008B16DA">
        <w:rPr>
          <w:rFonts w:ascii="Times New Roman" w:hAnsi="Times New Roman" w:cs="Times New Roman"/>
          <w:sz w:val="48"/>
          <w:szCs w:val="48"/>
        </w:rPr>
        <w:t xml:space="preserve"> </w:t>
      </w:r>
      <w:r w:rsidR="001177CE">
        <w:rPr>
          <w:rFonts w:ascii="Times New Roman" w:hAnsi="Times New Roman" w:cs="Times New Roman"/>
          <w:sz w:val="48"/>
          <w:szCs w:val="48"/>
        </w:rPr>
        <w:t xml:space="preserve">century domestic compunctions were brushed aside and armed police came to constitute an indispensable element of the emerging apparatus of control. In Bengal, with the establishment of complete governmental monopoly over the legitimate instruments of coercion, the countryside was dotted with thanas as local centres of police control presided over by the </w:t>
      </w:r>
      <w:r w:rsidR="001177CE" w:rsidRPr="00851E1F">
        <w:rPr>
          <w:rFonts w:ascii="Times New Roman" w:hAnsi="Times New Roman" w:cs="Times New Roman"/>
          <w:i/>
          <w:iCs/>
          <w:sz w:val="48"/>
          <w:szCs w:val="48"/>
        </w:rPr>
        <w:t>daroga</w:t>
      </w:r>
      <w:r w:rsidR="001177CE">
        <w:rPr>
          <w:rFonts w:ascii="Times New Roman" w:hAnsi="Times New Roman" w:cs="Times New Roman"/>
          <w:sz w:val="48"/>
          <w:szCs w:val="48"/>
        </w:rPr>
        <w:t xml:space="preserve"> as the local </w:t>
      </w:r>
      <w:r w:rsidR="001177CE">
        <w:rPr>
          <w:rFonts w:ascii="Times New Roman" w:hAnsi="Times New Roman" w:cs="Times New Roman"/>
          <w:sz w:val="48"/>
          <w:szCs w:val="48"/>
        </w:rPr>
        <w:lastRenderedPageBreak/>
        <w:t xml:space="preserve">representatives of the Company Bahadur. </w:t>
      </w:r>
      <w:r w:rsidR="004741E1">
        <w:rPr>
          <w:rFonts w:ascii="Times New Roman" w:hAnsi="Times New Roman" w:cs="Times New Roman"/>
          <w:sz w:val="48"/>
          <w:szCs w:val="48"/>
        </w:rPr>
        <w:t>Chattopadhyay’s comment: “</w:t>
      </w:r>
      <w:r w:rsidR="001177CE">
        <w:rPr>
          <w:rFonts w:ascii="Times New Roman" w:hAnsi="Times New Roman" w:cs="Times New Roman"/>
          <w:sz w:val="48"/>
          <w:szCs w:val="48"/>
        </w:rPr>
        <w:t xml:space="preserve">In short, the rural police was conceived of as the front-line defence against the forces of disorder that threatened to undercut the authority of the Company. The </w:t>
      </w:r>
      <w:r w:rsidR="001177CE" w:rsidRPr="004741E1">
        <w:rPr>
          <w:rFonts w:ascii="Times New Roman" w:hAnsi="Times New Roman" w:cs="Times New Roman"/>
          <w:sz w:val="48"/>
          <w:szCs w:val="48"/>
        </w:rPr>
        <w:t xml:space="preserve">darogah </w:t>
      </w:r>
      <w:r w:rsidR="001177CE">
        <w:rPr>
          <w:rFonts w:ascii="Times New Roman" w:hAnsi="Times New Roman" w:cs="Times New Roman"/>
          <w:sz w:val="48"/>
          <w:szCs w:val="48"/>
        </w:rPr>
        <w:t xml:space="preserve">was to start where the zamindar was made to stop.” </w:t>
      </w:r>
    </w:p>
    <w:p w14:paraId="3DFA5287" w14:textId="3CFFC682" w:rsidR="001177CE" w:rsidRDefault="002171E3" w:rsidP="001177CE">
      <w:pPr>
        <w:jc w:val="both"/>
        <w:rPr>
          <w:rFonts w:ascii="Times New Roman" w:hAnsi="Times New Roman" w:cs="Times New Roman"/>
          <w:sz w:val="48"/>
          <w:szCs w:val="48"/>
        </w:rPr>
      </w:pPr>
      <w:r>
        <w:rPr>
          <w:rFonts w:ascii="Times New Roman" w:hAnsi="Times New Roman" w:cs="Times New Roman"/>
          <w:sz w:val="48"/>
          <w:szCs w:val="48"/>
        </w:rPr>
        <w:t xml:space="preserve">     </w:t>
      </w:r>
      <w:r w:rsidR="001177CE">
        <w:rPr>
          <w:rFonts w:ascii="Times New Roman" w:hAnsi="Times New Roman" w:cs="Times New Roman"/>
          <w:sz w:val="48"/>
          <w:szCs w:val="48"/>
        </w:rPr>
        <w:t>However, the “disarming of the zamindars</w:t>
      </w:r>
      <w:r>
        <w:rPr>
          <w:rFonts w:ascii="Times New Roman" w:hAnsi="Times New Roman" w:cs="Times New Roman"/>
          <w:sz w:val="48"/>
          <w:szCs w:val="48"/>
        </w:rPr>
        <w:t>”</w:t>
      </w:r>
      <w:r w:rsidR="001177CE">
        <w:rPr>
          <w:rFonts w:ascii="Times New Roman" w:hAnsi="Times New Roman" w:cs="Times New Roman"/>
          <w:sz w:val="48"/>
          <w:szCs w:val="48"/>
        </w:rPr>
        <w:t xml:space="preserve"> was not as complete as it might appear f</w:t>
      </w:r>
      <w:r>
        <w:rPr>
          <w:rFonts w:ascii="Times New Roman" w:hAnsi="Times New Roman" w:cs="Times New Roman"/>
          <w:sz w:val="48"/>
          <w:szCs w:val="48"/>
        </w:rPr>
        <w:t>ro</w:t>
      </w:r>
      <w:r w:rsidR="001177CE">
        <w:rPr>
          <w:rFonts w:ascii="Times New Roman" w:hAnsi="Times New Roman" w:cs="Times New Roman"/>
          <w:sz w:val="48"/>
          <w:szCs w:val="48"/>
        </w:rPr>
        <w:t>m the Police Regulations</w:t>
      </w:r>
      <w:r>
        <w:rPr>
          <w:rFonts w:ascii="Times New Roman" w:hAnsi="Times New Roman" w:cs="Times New Roman"/>
          <w:sz w:val="48"/>
          <w:szCs w:val="48"/>
        </w:rPr>
        <w:t>. Because, th</w:t>
      </w:r>
      <w:r w:rsidR="001177CE">
        <w:rPr>
          <w:rFonts w:ascii="Times New Roman" w:hAnsi="Times New Roman" w:cs="Times New Roman"/>
          <w:sz w:val="48"/>
          <w:szCs w:val="48"/>
        </w:rPr>
        <w:t xml:space="preserve">ey were left with two very crucial powers which were liable to be sharpened into private instruments of coercion: </w:t>
      </w:r>
      <w:r>
        <w:rPr>
          <w:rFonts w:ascii="Times New Roman" w:hAnsi="Times New Roman" w:cs="Times New Roman"/>
          <w:sz w:val="48"/>
          <w:szCs w:val="48"/>
        </w:rPr>
        <w:t xml:space="preserve">they </w:t>
      </w:r>
      <w:r w:rsidR="001177CE">
        <w:rPr>
          <w:rFonts w:ascii="Times New Roman" w:hAnsi="Times New Roman" w:cs="Times New Roman"/>
          <w:sz w:val="48"/>
          <w:szCs w:val="48"/>
        </w:rPr>
        <w:t>used the power to appoint village watchmen to make them do their personal work; also, the private servants who were to help collect revenue were turned into the zamindars’ private militia</w:t>
      </w:r>
      <w:r>
        <w:rPr>
          <w:rFonts w:ascii="Times New Roman" w:hAnsi="Times New Roman" w:cs="Times New Roman"/>
          <w:sz w:val="48"/>
          <w:szCs w:val="48"/>
        </w:rPr>
        <w:t xml:space="preserve">. And, </w:t>
      </w:r>
      <w:r w:rsidR="001177CE">
        <w:rPr>
          <w:rFonts w:ascii="Times New Roman" w:hAnsi="Times New Roman" w:cs="Times New Roman"/>
          <w:sz w:val="48"/>
          <w:szCs w:val="48"/>
        </w:rPr>
        <w:t xml:space="preserve">when these were combined with the Regulations VII and V of 1799 and 1812 that allowed zamindars access to local-level, </w:t>
      </w:r>
      <w:r w:rsidR="00851E1F">
        <w:rPr>
          <w:rFonts w:ascii="Times New Roman" w:hAnsi="Times New Roman" w:cs="Times New Roman"/>
          <w:i/>
          <w:iCs/>
          <w:sz w:val="48"/>
          <w:szCs w:val="48"/>
        </w:rPr>
        <w:t>d</w:t>
      </w:r>
      <w:r w:rsidR="001177CE" w:rsidRPr="002171E3">
        <w:rPr>
          <w:rFonts w:ascii="Times New Roman" w:hAnsi="Times New Roman" w:cs="Times New Roman"/>
          <w:i/>
          <w:iCs/>
          <w:sz w:val="48"/>
          <w:szCs w:val="48"/>
        </w:rPr>
        <w:t>aroga</w:t>
      </w:r>
      <w:r w:rsidR="001177CE">
        <w:rPr>
          <w:rFonts w:ascii="Times New Roman" w:hAnsi="Times New Roman" w:cs="Times New Roman"/>
          <w:sz w:val="48"/>
          <w:szCs w:val="48"/>
        </w:rPr>
        <w:t>-led official means of coercion, the result was often contrary to what was expected in 179</w:t>
      </w:r>
      <w:r>
        <w:rPr>
          <w:rFonts w:ascii="Times New Roman" w:hAnsi="Times New Roman" w:cs="Times New Roman"/>
          <w:sz w:val="48"/>
          <w:szCs w:val="48"/>
        </w:rPr>
        <w:t>2-9</w:t>
      </w:r>
      <w:r w:rsidR="001177CE">
        <w:rPr>
          <w:rFonts w:ascii="Times New Roman" w:hAnsi="Times New Roman" w:cs="Times New Roman"/>
          <w:sz w:val="48"/>
          <w:szCs w:val="48"/>
        </w:rPr>
        <w:t>3</w:t>
      </w:r>
      <w:r>
        <w:rPr>
          <w:rFonts w:ascii="Times New Roman" w:hAnsi="Times New Roman" w:cs="Times New Roman"/>
          <w:sz w:val="48"/>
          <w:szCs w:val="48"/>
        </w:rPr>
        <w:t>.</w:t>
      </w:r>
    </w:p>
    <w:p w14:paraId="473CE1BB" w14:textId="4BDDE77E" w:rsidR="001177CE" w:rsidRDefault="00AF5415" w:rsidP="001177CE">
      <w:pPr>
        <w:jc w:val="both"/>
        <w:rPr>
          <w:rFonts w:ascii="Times New Roman" w:hAnsi="Times New Roman" w:cs="Times New Roman"/>
          <w:sz w:val="48"/>
          <w:szCs w:val="48"/>
        </w:rPr>
      </w:pPr>
      <w:r>
        <w:rPr>
          <w:rFonts w:ascii="Times New Roman" w:hAnsi="Times New Roman" w:cs="Times New Roman"/>
          <w:sz w:val="48"/>
          <w:szCs w:val="48"/>
        </w:rPr>
        <w:lastRenderedPageBreak/>
        <w:t xml:space="preserve">     </w:t>
      </w:r>
      <w:r w:rsidR="00695013">
        <w:rPr>
          <w:rFonts w:ascii="Times New Roman" w:hAnsi="Times New Roman" w:cs="Times New Roman"/>
          <w:sz w:val="48"/>
          <w:szCs w:val="48"/>
        </w:rPr>
        <w:t>The e</w:t>
      </w:r>
      <w:r w:rsidR="001177CE">
        <w:rPr>
          <w:rFonts w:ascii="Times New Roman" w:hAnsi="Times New Roman" w:cs="Times New Roman"/>
          <w:sz w:val="48"/>
          <w:szCs w:val="48"/>
        </w:rPr>
        <w:t>xpense of organizing and maintaining a police force for the whole province</w:t>
      </w:r>
      <w:r w:rsidR="00695013">
        <w:rPr>
          <w:rFonts w:ascii="Times New Roman" w:hAnsi="Times New Roman" w:cs="Times New Roman"/>
          <w:sz w:val="48"/>
          <w:szCs w:val="48"/>
        </w:rPr>
        <w:t xml:space="preserve"> was</w:t>
      </w:r>
      <w:r w:rsidR="001177CE">
        <w:rPr>
          <w:rFonts w:ascii="Times New Roman" w:hAnsi="Times New Roman" w:cs="Times New Roman"/>
          <w:sz w:val="48"/>
          <w:szCs w:val="48"/>
        </w:rPr>
        <w:t xml:space="preserve"> estimated at Rs. 3,19,440 per year; it was decided to raise the necessary funds by imposing a new tax on merchants, traders, and shopkeepers. </w:t>
      </w:r>
      <w:r w:rsidR="00695013">
        <w:rPr>
          <w:rFonts w:ascii="Times New Roman" w:hAnsi="Times New Roman" w:cs="Times New Roman"/>
          <w:sz w:val="48"/>
          <w:szCs w:val="48"/>
        </w:rPr>
        <w:t>A t</w:t>
      </w:r>
      <w:r w:rsidR="001177CE">
        <w:rPr>
          <w:rFonts w:ascii="Times New Roman" w:hAnsi="Times New Roman" w:cs="Times New Roman"/>
          <w:sz w:val="48"/>
          <w:szCs w:val="48"/>
        </w:rPr>
        <w:t>wofold justification</w:t>
      </w:r>
      <w:r w:rsidR="00695013">
        <w:rPr>
          <w:rFonts w:ascii="Times New Roman" w:hAnsi="Times New Roman" w:cs="Times New Roman"/>
          <w:sz w:val="48"/>
          <w:szCs w:val="48"/>
        </w:rPr>
        <w:t xml:space="preserve"> was offered by the Government.</w:t>
      </w:r>
      <w:r w:rsidR="001177CE">
        <w:rPr>
          <w:rFonts w:ascii="Times New Roman" w:hAnsi="Times New Roman" w:cs="Times New Roman"/>
          <w:sz w:val="48"/>
          <w:szCs w:val="48"/>
        </w:rPr>
        <w:t xml:space="preserve"> </w:t>
      </w:r>
      <w:r w:rsidR="00695013">
        <w:rPr>
          <w:rFonts w:ascii="Times New Roman" w:hAnsi="Times New Roman" w:cs="Times New Roman"/>
          <w:sz w:val="48"/>
          <w:szCs w:val="48"/>
        </w:rPr>
        <w:t>F</w:t>
      </w:r>
      <w:r w:rsidR="001177CE">
        <w:rPr>
          <w:rFonts w:ascii="Times New Roman" w:hAnsi="Times New Roman" w:cs="Times New Roman"/>
          <w:sz w:val="48"/>
          <w:szCs w:val="48"/>
        </w:rPr>
        <w:t xml:space="preserve">irst, since the merchants, because of their vocation, stood to gain more from the system, they should contribute for its upkeep; </w:t>
      </w:r>
      <w:r w:rsidR="00695013">
        <w:rPr>
          <w:rFonts w:ascii="Times New Roman" w:hAnsi="Times New Roman" w:cs="Times New Roman"/>
          <w:sz w:val="48"/>
          <w:szCs w:val="48"/>
        </w:rPr>
        <w:t xml:space="preserve">and </w:t>
      </w:r>
      <w:r w:rsidR="001177CE">
        <w:rPr>
          <w:rFonts w:ascii="Times New Roman" w:hAnsi="Times New Roman" w:cs="Times New Roman"/>
          <w:sz w:val="48"/>
          <w:szCs w:val="48"/>
        </w:rPr>
        <w:t xml:space="preserve">second, since the abolition of the </w:t>
      </w:r>
      <w:r w:rsidR="001177CE" w:rsidRPr="004C63B9">
        <w:rPr>
          <w:rFonts w:ascii="Times New Roman" w:hAnsi="Times New Roman" w:cs="Times New Roman"/>
          <w:i/>
          <w:iCs/>
          <w:sz w:val="48"/>
          <w:szCs w:val="48"/>
        </w:rPr>
        <w:t>sayer</w:t>
      </w:r>
      <w:r w:rsidR="001177CE">
        <w:rPr>
          <w:rFonts w:ascii="Times New Roman" w:hAnsi="Times New Roman" w:cs="Times New Roman"/>
          <w:sz w:val="48"/>
          <w:szCs w:val="48"/>
        </w:rPr>
        <w:t>, they paid no immediate tax to the government</w:t>
      </w:r>
      <w:r w:rsidR="00695013">
        <w:rPr>
          <w:rFonts w:ascii="Times New Roman" w:hAnsi="Times New Roman" w:cs="Times New Roman"/>
          <w:sz w:val="48"/>
          <w:szCs w:val="48"/>
        </w:rPr>
        <w:t>. N</w:t>
      </w:r>
      <w:r w:rsidR="001177CE">
        <w:rPr>
          <w:rFonts w:ascii="Times New Roman" w:hAnsi="Times New Roman" w:cs="Times New Roman"/>
          <w:sz w:val="48"/>
          <w:szCs w:val="48"/>
        </w:rPr>
        <w:t xml:space="preserve">either carried much conviction, not even with those who were to invoke it: the first was an afterthought to justify a measure which was prompted by a different set of imperatives; the second was flawed because the very </w:t>
      </w:r>
      <w:r w:rsidR="001177CE" w:rsidRPr="00653FF2">
        <w:rPr>
          <w:rFonts w:ascii="Times New Roman" w:hAnsi="Times New Roman" w:cs="Times New Roman"/>
          <w:i/>
          <w:iCs/>
          <w:sz w:val="48"/>
          <w:szCs w:val="48"/>
        </w:rPr>
        <w:t>sayer</w:t>
      </w:r>
      <w:r w:rsidR="001177CE">
        <w:rPr>
          <w:rFonts w:ascii="Times New Roman" w:hAnsi="Times New Roman" w:cs="Times New Roman"/>
          <w:sz w:val="48"/>
          <w:szCs w:val="48"/>
        </w:rPr>
        <w:t xml:space="preserve"> that had been abolished to free internal trade from numerous duties now came back in a different guise. </w:t>
      </w:r>
    </w:p>
    <w:p w14:paraId="05AC90DD" w14:textId="245234CC" w:rsidR="001177CE" w:rsidRDefault="00695013" w:rsidP="001177CE">
      <w:pPr>
        <w:jc w:val="both"/>
        <w:rPr>
          <w:rFonts w:ascii="Times New Roman" w:hAnsi="Times New Roman" w:cs="Times New Roman"/>
          <w:sz w:val="48"/>
          <w:szCs w:val="48"/>
        </w:rPr>
      </w:pPr>
      <w:r>
        <w:rPr>
          <w:rFonts w:ascii="Times New Roman" w:hAnsi="Times New Roman" w:cs="Times New Roman"/>
          <w:sz w:val="48"/>
          <w:szCs w:val="48"/>
        </w:rPr>
        <w:t xml:space="preserve">     </w:t>
      </w:r>
      <w:r w:rsidR="001177CE">
        <w:rPr>
          <w:rFonts w:ascii="Times New Roman" w:hAnsi="Times New Roman" w:cs="Times New Roman"/>
          <w:sz w:val="48"/>
          <w:szCs w:val="48"/>
        </w:rPr>
        <w:t xml:space="preserve">The Regulation did not specify </w:t>
      </w:r>
      <w:r>
        <w:rPr>
          <w:rFonts w:ascii="Times New Roman" w:hAnsi="Times New Roman" w:cs="Times New Roman"/>
          <w:sz w:val="48"/>
          <w:szCs w:val="48"/>
        </w:rPr>
        <w:t xml:space="preserve">many </w:t>
      </w:r>
      <w:r w:rsidR="001177CE">
        <w:rPr>
          <w:rFonts w:ascii="Times New Roman" w:hAnsi="Times New Roman" w:cs="Times New Roman"/>
          <w:sz w:val="48"/>
          <w:szCs w:val="48"/>
        </w:rPr>
        <w:t xml:space="preserve">details; as always, it dealt with generalities and left modalities of its working to </w:t>
      </w:r>
      <w:r>
        <w:rPr>
          <w:rFonts w:ascii="Times New Roman" w:hAnsi="Times New Roman" w:cs="Times New Roman"/>
          <w:sz w:val="48"/>
          <w:szCs w:val="48"/>
        </w:rPr>
        <w:t xml:space="preserve">the </w:t>
      </w:r>
      <w:r w:rsidR="001177CE">
        <w:rPr>
          <w:rFonts w:ascii="Times New Roman" w:hAnsi="Times New Roman" w:cs="Times New Roman"/>
          <w:sz w:val="48"/>
          <w:szCs w:val="48"/>
        </w:rPr>
        <w:t xml:space="preserve">district officers. There were some guidelines, though: </w:t>
      </w:r>
      <w:r w:rsidR="001177CE">
        <w:rPr>
          <w:rFonts w:ascii="Times New Roman" w:hAnsi="Times New Roman" w:cs="Times New Roman"/>
          <w:sz w:val="48"/>
          <w:szCs w:val="48"/>
        </w:rPr>
        <w:lastRenderedPageBreak/>
        <w:t xml:space="preserve">expenses of police establishment in a district </w:t>
      </w:r>
      <w:r>
        <w:rPr>
          <w:rFonts w:ascii="Times New Roman" w:hAnsi="Times New Roman" w:cs="Times New Roman"/>
          <w:sz w:val="48"/>
          <w:szCs w:val="48"/>
        </w:rPr>
        <w:t xml:space="preserve">was </w:t>
      </w:r>
      <w:r w:rsidR="001177CE">
        <w:rPr>
          <w:rFonts w:ascii="Times New Roman" w:hAnsi="Times New Roman" w:cs="Times New Roman"/>
          <w:sz w:val="48"/>
          <w:szCs w:val="48"/>
        </w:rPr>
        <w:t xml:space="preserve">to be equal to </w:t>
      </w:r>
      <w:r>
        <w:rPr>
          <w:rFonts w:ascii="Times New Roman" w:hAnsi="Times New Roman" w:cs="Times New Roman"/>
          <w:sz w:val="48"/>
          <w:szCs w:val="48"/>
        </w:rPr>
        <w:t xml:space="preserve">the </w:t>
      </w:r>
      <w:r w:rsidR="001177CE">
        <w:rPr>
          <w:rFonts w:ascii="Times New Roman" w:hAnsi="Times New Roman" w:cs="Times New Roman"/>
          <w:sz w:val="48"/>
          <w:szCs w:val="48"/>
        </w:rPr>
        <w:t xml:space="preserve">amount of police tax collected there; </w:t>
      </w:r>
      <w:r>
        <w:rPr>
          <w:rFonts w:ascii="Times New Roman" w:hAnsi="Times New Roman" w:cs="Times New Roman"/>
          <w:sz w:val="48"/>
          <w:szCs w:val="48"/>
        </w:rPr>
        <w:t xml:space="preserve">the </w:t>
      </w:r>
      <w:r w:rsidR="001177CE">
        <w:rPr>
          <w:rFonts w:ascii="Times New Roman" w:hAnsi="Times New Roman" w:cs="Times New Roman"/>
          <w:sz w:val="48"/>
          <w:szCs w:val="48"/>
        </w:rPr>
        <w:t>amount</w:t>
      </w:r>
      <w:r>
        <w:rPr>
          <w:rFonts w:ascii="Times New Roman" w:hAnsi="Times New Roman" w:cs="Times New Roman"/>
          <w:sz w:val="48"/>
          <w:szCs w:val="48"/>
        </w:rPr>
        <w:t xml:space="preserve"> to be imposed </w:t>
      </w:r>
      <w:r w:rsidR="001177CE">
        <w:rPr>
          <w:rFonts w:ascii="Times New Roman" w:hAnsi="Times New Roman" w:cs="Times New Roman"/>
          <w:sz w:val="48"/>
          <w:szCs w:val="48"/>
        </w:rPr>
        <w:t xml:space="preserve">on each town, </w:t>
      </w:r>
      <w:r w:rsidR="001177CE" w:rsidRPr="00695013">
        <w:rPr>
          <w:rFonts w:ascii="Times New Roman" w:hAnsi="Times New Roman" w:cs="Times New Roman"/>
          <w:i/>
          <w:iCs/>
          <w:sz w:val="48"/>
          <w:szCs w:val="48"/>
        </w:rPr>
        <w:t>ganj</w:t>
      </w:r>
      <w:r w:rsidR="001177CE">
        <w:rPr>
          <w:rFonts w:ascii="Times New Roman" w:hAnsi="Times New Roman" w:cs="Times New Roman"/>
          <w:sz w:val="48"/>
          <w:szCs w:val="48"/>
        </w:rPr>
        <w:t xml:space="preserve"> and </w:t>
      </w:r>
      <w:r w:rsidR="001177CE" w:rsidRPr="00695013">
        <w:rPr>
          <w:rFonts w:ascii="Times New Roman" w:hAnsi="Times New Roman" w:cs="Times New Roman"/>
          <w:i/>
          <w:iCs/>
          <w:sz w:val="48"/>
          <w:szCs w:val="48"/>
        </w:rPr>
        <w:t>bazar</w:t>
      </w:r>
      <w:r w:rsidR="001177CE">
        <w:rPr>
          <w:rFonts w:ascii="Times New Roman" w:hAnsi="Times New Roman" w:cs="Times New Roman"/>
          <w:sz w:val="48"/>
          <w:szCs w:val="48"/>
        </w:rPr>
        <w:t xml:space="preserve">, warehouse, shops, </w:t>
      </w:r>
      <w:r>
        <w:rPr>
          <w:rFonts w:ascii="Times New Roman" w:hAnsi="Times New Roman" w:cs="Times New Roman"/>
          <w:sz w:val="48"/>
          <w:szCs w:val="48"/>
        </w:rPr>
        <w:t xml:space="preserve">and </w:t>
      </w:r>
      <w:r w:rsidR="001177CE">
        <w:rPr>
          <w:rFonts w:ascii="Times New Roman" w:hAnsi="Times New Roman" w:cs="Times New Roman"/>
          <w:sz w:val="48"/>
          <w:szCs w:val="48"/>
        </w:rPr>
        <w:t xml:space="preserve">different descriptions of merchants </w:t>
      </w:r>
      <w:r>
        <w:rPr>
          <w:rFonts w:ascii="Times New Roman" w:hAnsi="Times New Roman" w:cs="Times New Roman"/>
          <w:sz w:val="48"/>
          <w:szCs w:val="48"/>
        </w:rPr>
        <w:t xml:space="preserve">was </w:t>
      </w:r>
      <w:r w:rsidR="001177CE">
        <w:rPr>
          <w:rFonts w:ascii="Times New Roman" w:hAnsi="Times New Roman" w:cs="Times New Roman"/>
          <w:sz w:val="48"/>
          <w:szCs w:val="48"/>
        </w:rPr>
        <w:t xml:space="preserve">to be decided by </w:t>
      </w:r>
      <w:r>
        <w:rPr>
          <w:rFonts w:ascii="Times New Roman" w:hAnsi="Times New Roman" w:cs="Times New Roman"/>
          <w:sz w:val="48"/>
          <w:szCs w:val="48"/>
        </w:rPr>
        <w:t xml:space="preserve">the </w:t>
      </w:r>
      <w:r w:rsidR="001177CE">
        <w:rPr>
          <w:rFonts w:ascii="Times New Roman" w:hAnsi="Times New Roman" w:cs="Times New Roman"/>
          <w:sz w:val="48"/>
          <w:szCs w:val="48"/>
        </w:rPr>
        <w:t>district administration</w:t>
      </w:r>
      <w:r>
        <w:rPr>
          <w:rFonts w:ascii="Times New Roman" w:hAnsi="Times New Roman" w:cs="Times New Roman"/>
          <w:sz w:val="48"/>
          <w:szCs w:val="48"/>
        </w:rPr>
        <w:t>s.</w:t>
      </w:r>
      <w:r w:rsidR="001177CE">
        <w:rPr>
          <w:rFonts w:ascii="Times New Roman" w:hAnsi="Times New Roman" w:cs="Times New Roman"/>
          <w:sz w:val="48"/>
          <w:szCs w:val="48"/>
        </w:rPr>
        <w:t xml:space="preserve"> </w:t>
      </w:r>
      <w:r>
        <w:rPr>
          <w:rFonts w:ascii="Times New Roman" w:hAnsi="Times New Roman" w:cs="Times New Roman"/>
          <w:sz w:val="48"/>
          <w:szCs w:val="48"/>
        </w:rPr>
        <w:t xml:space="preserve">It was suggested that the </w:t>
      </w:r>
      <w:r w:rsidR="001177CE">
        <w:rPr>
          <w:rFonts w:ascii="Times New Roman" w:hAnsi="Times New Roman" w:cs="Times New Roman"/>
          <w:sz w:val="48"/>
          <w:szCs w:val="48"/>
        </w:rPr>
        <w:t xml:space="preserve">sum assessed </w:t>
      </w:r>
      <w:r>
        <w:rPr>
          <w:rFonts w:ascii="Times New Roman" w:hAnsi="Times New Roman" w:cs="Times New Roman"/>
          <w:sz w:val="48"/>
          <w:szCs w:val="48"/>
        </w:rPr>
        <w:t xml:space="preserve">be </w:t>
      </w:r>
      <w:r w:rsidR="001177CE">
        <w:rPr>
          <w:rFonts w:ascii="Times New Roman" w:hAnsi="Times New Roman" w:cs="Times New Roman"/>
          <w:sz w:val="48"/>
          <w:szCs w:val="48"/>
        </w:rPr>
        <w:t xml:space="preserve">equal to </w:t>
      </w:r>
      <w:r w:rsidR="001177CE" w:rsidRPr="00DA1073">
        <w:rPr>
          <w:rFonts w:ascii="Times New Roman" w:hAnsi="Times New Roman" w:cs="Times New Roman"/>
          <w:i/>
          <w:iCs/>
          <w:sz w:val="48"/>
          <w:szCs w:val="48"/>
        </w:rPr>
        <w:t>sayer</w:t>
      </w:r>
      <w:r w:rsidR="001177CE">
        <w:rPr>
          <w:rFonts w:ascii="Times New Roman" w:hAnsi="Times New Roman" w:cs="Times New Roman"/>
          <w:sz w:val="48"/>
          <w:szCs w:val="48"/>
        </w:rPr>
        <w:t xml:space="preserve"> previously levied</w:t>
      </w:r>
      <w:r>
        <w:rPr>
          <w:rFonts w:ascii="Times New Roman" w:hAnsi="Times New Roman" w:cs="Times New Roman"/>
          <w:sz w:val="48"/>
          <w:szCs w:val="48"/>
        </w:rPr>
        <w:t xml:space="preserve">. The </w:t>
      </w:r>
      <w:r w:rsidR="001177CE">
        <w:rPr>
          <w:rFonts w:ascii="Times New Roman" w:hAnsi="Times New Roman" w:cs="Times New Roman"/>
          <w:sz w:val="48"/>
          <w:szCs w:val="48"/>
        </w:rPr>
        <w:t xml:space="preserve">collection </w:t>
      </w:r>
      <w:r w:rsidR="00851E1F">
        <w:rPr>
          <w:rFonts w:ascii="Times New Roman" w:hAnsi="Times New Roman" w:cs="Times New Roman"/>
          <w:sz w:val="48"/>
          <w:szCs w:val="48"/>
        </w:rPr>
        <w:t xml:space="preserve">was </w:t>
      </w:r>
      <w:r w:rsidR="001177CE">
        <w:rPr>
          <w:rFonts w:ascii="Times New Roman" w:hAnsi="Times New Roman" w:cs="Times New Roman"/>
          <w:sz w:val="48"/>
          <w:szCs w:val="48"/>
        </w:rPr>
        <w:t>to be committed to some principal merchants</w:t>
      </w:r>
      <w:r>
        <w:rPr>
          <w:rFonts w:ascii="Times New Roman" w:hAnsi="Times New Roman" w:cs="Times New Roman"/>
          <w:sz w:val="48"/>
          <w:szCs w:val="48"/>
        </w:rPr>
        <w:t xml:space="preserve">, </w:t>
      </w:r>
      <w:r w:rsidR="00851E1F">
        <w:rPr>
          <w:rFonts w:ascii="Times New Roman" w:hAnsi="Times New Roman" w:cs="Times New Roman"/>
          <w:sz w:val="48"/>
          <w:szCs w:val="48"/>
        </w:rPr>
        <w:t xml:space="preserve">and </w:t>
      </w:r>
      <w:r>
        <w:rPr>
          <w:rFonts w:ascii="Times New Roman" w:hAnsi="Times New Roman" w:cs="Times New Roman"/>
          <w:sz w:val="48"/>
          <w:szCs w:val="48"/>
        </w:rPr>
        <w:t xml:space="preserve">it had to be </w:t>
      </w:r>
      <w:r w:rsidR="001177CE">
        <w:rPr>
          <w:rFonts w:ascii="Times New Roman" w:hAnsi="Times New Roman" w:cs="Times New Roman"/>
          <w:sz w:val="48"/>
          <w:szCs w:val="48"/>
        </w:rPr>
        <w:t>made very clear that the tax was not voluntary but one imposed by authority; also, it was not to be levied on British free merchants or traders.</w:t>
      </w:r>
    </w:p>
    <w:p w14:paraId="483E1E2A" w14:textId="6BE1C515" w:rsidR="001177CE" w:rsidRDefault="00733175" w:rsidP="001177CE">
      <w:pPr>
        <w:jc w:val="both"/>
        <w:rPr>
          <w:rFonts w:ascii="Times New Roman" w:hAnsi="Times New Roman" w:cs="Times New Roman"/>
          <w:sz w:val="48"/>
          <w:szCs w:val="48"/>
        </w:rPr>
      </w:pPr>
      <w:r>
        <w:rPr>
          <w:rFonts w:ascii="Times New Roman" w:hAnsi="Times New Roman" w:cs="Times New Roman"/>
          <w:sz w:val="48"/>
          <w:szCs w:val="48"/>
        </w:rPr>
        <w:t xml:space="preserve">     Interestingly, t</w:t>
      </w:r>
      <w:r w:rsidR="001177CE">
        <w:rPr>
          <w:rFonts w:ascii="Times New Roman" w:hAnsi="Times New Roman" w:cs="Times New Roman"/>
          <w:sz w:val="48"/>
          <w:szCs w:val="48"/>
        </w:rPr>
        <w:t xml:space="preserve">his tax – meant for the upkeep of the </w:t>
      </w:r>
      <w:r>
        <w:rPr>
          <w:rFonts w:ascii="Times New Roman" w:hAnsi="Times New Roman" w:cs="Times New Roman"/>
          <w:sz w:val="48"/>
          <w:szCs w:val="48"/>
        </w:rPr>
        <w:t>p</w:t>
      </w:r>
      <w:r w:rsidR="001177CE">
        <w:rPr>
          <w:rFonts w:ascii="Times New Roman" w:hAnsi="Times New Roman" w:cs="Times New Roman"/>
          <w:sz w:val="48"/>
          <w:szCs w:val="48"/>
        </w:rPr>
        <w:t xml:space="preserve">olice in Bengal – </w:t>
      </w:r>
      <w:r>
        <w:rPr>
          <w:rFonts w:ascii="Times New Roman" w:hAnsi="Times New Roman" w:cs="Times New Roman"/>
          <w:sz w:val="48"/>
          <w:szCs w:val="48"/>
        </w:rPr>
        <w:t>immediately</w:t>
      </w:r>
      <w:r w:rsidR="001177CE">
        <w:rPr>
          <w:rFonts w:ascii="Times New Roman" w:hAnsi="Times New Roman" w:cs="Times New Roman"/>
          <w:sz w:val="48"/>
          <w:szCs w:val="48"/>
        </w:rPr>
        <w:t xml:space="preserve"> became a potent instrument of </w:t>
      </w:r>
      <w:r>
        <w:rPr>
          <w:rFonts w:ascii="Times New Roman" w:hAnsi="Times New Roman" w:cs="Times New Roman"/>
          <w:sz w:val="48"/>
          <w:szCs w:val="48"/>
        </w:rPr>
        <w:t xml:space="preserve">outrage and </w:t>
      </w:r>
      <w:r w:rsidR="001177CE">
        <w:rPr>
          <w:rFonts w:ascii="Times New Roman" w:hAnsi="Times New Roman" w:cs="Times New Roman"/>
          <w:sz w:val="48"/>
          <w:szCs w:val="48"/>
        </w:rPr>
        <w:t xml:space="preserve">disorder in the </w:t>
      </w:r>
      <w:r>
        <w:rPr>
          <w:rFonts w:ascii="Times New Roman" w:hAnsi="Times New Roman" w:cs="Times New Roman"/>
          <w:sz w:val="48"/>
          <w:szCs w:val="48"/>
        </w:rPr>
        <w:t xml:space="preserve">Bengal </w:t>
      </w:r>
      <w:r w:rsidR="001177CE">
        <w:rPr>
          <w:rFonts w:ascii="Times New Roman" w:hAnsi="Times New Roman" w:cs="Times New Roman"/>
          <w:sz w:val="48"/>
          <w:szCs w:val="48"/>
        </w:rPr>
        <w:t xml:space="preserve">countryside. </w:t>
      </w:r>
      <w:r>
        <w:rPr>
          <w:rFonts w:ascii="Times New Roman" w:hAnsi="Times New Roman" w:cs="Times New Roman"/>
          <w:sz w:val="48"/>
          <w:szCs w:val="48"/>
        </w:rPr>
        <w:t>All</w:t>
      </w:r>
      <w:r w:rsidR="001177CE">
        <w:rPr>
          <w:rFonts w:ascii="Times New Roman" w:hAnsi="Times New Roman" w:cs="Times New Roman"/>
          <w:sz w:val="48"/>
          <w:szCs w:val="48"/>
        </w:rPr>
        <w:t xml:space="preserve"> categories of traders</w:t>
      </w:r>
      <w:r>
        <w:rPr>
          <w:rFonts w:ascii="Times New Roman" w:hAnsi="Times New Roman" w:cs="Times New Roman"/>
          <w:sz w:val="48"/>
          <w:szCs w:val="48"/>
        </w:rPr>
        <w:t xml:space="preserve"> protested against it</w:t>
      </w:r>
      <w:r w:rsidR="001177CE">
        <w:rPr>
          <w:rFonts w:ascii="Times New Roman" w:hAnsi="Times New Roman" w:cs="Times New Roman"/>
          <w:sz w:val="48"/>
          <w:szCs w:val="48"/>
        </w:rPr>
        <w:t xml:space="preserve">, yet </w:t>
      </w:r>
      <w:r>
        <w:rPr>
          <w:rFonts w:ascii="Times New Roman" w:hAnsi="Times New Roman" w:cs="Times New Roman"/>
          <w:sz w:val="48"/>
          <w:szCs w:val="48"/>
        </w:rPr>
        <w:t xml:space="preserve">with a </w:t>
      </w:r>
      <w:r w:rsidR="001177CE">
        <w:rPr>
          <w:rFonts w:ascii="Times New Roman" w:hAnsi="Times New Roman" w:cs="Times New Roman"/>
          <w:sz w:val="48"/>
          <w:szCs w:val="48"/>
        </w:rPr>
        <w:t xml:space="preserve">remarkable </w:t>
      </w:r>
      <w:r>
        <w:rPr>
          <w:rFonts w:ascii="Times New Roman" w:hAnsi="Times New Roman" w:cs="Times New Roman"/>
          <w:sz w:val="48"/>
          <w:szCs w:val="48"/>
        </w:rPr>
        <w:t xml:space="preserve">show of </w:t>
      </w:r>
      <w:r w:rsidR="001177CE">
        <w:rPr>
          <w:rFonts w:ascii="Times New Roman" w:hAnsi="Times New Roman" w:cs="Times New Roman"/>
          <w:sz w:val="48"/>
          <w:szCs w:val="48"/>
        </w:rPr>
        <w:t>solidarity</w:t>
      </w:r>
      <w:r>
        <w:rPr>
          <w:rFonts w:ascii="Times New Roman" w:hAnsi="Times New Roman" w:cs="Times New Roman"/>
          <w:sz w:val="48"/>
          <w:szCs w:val="48"/>
        </w:rPr>
        <w:t>.</w:t>
      </w:r>
      <w:r w:rsidR="001177CE">
        <w:rPr>
          <w:rFonts w:ascii="Times New Roman" w:hAnsi="Times New Roman" w:cs="Times New Roman"/>
          <w:sz w:val="48"/>
          <w:szCs w:val="48"/>
        </w:rPr>
        <w:t xml:space="preserve"> </w:t>
      </w:r>
      <w:r>
        <w:rPr>
          <w:rFonts w:ascii="Times New Roman" w:hAnsi="Times New Roman" w:cs="Times New Roman"/>
          <w:sz w:val="48"/>
          <w:szCs w:val="48"/>
        </w:rPr>
        <w:t>T</w:t>
      </w:r>
      <w:r w:rsidR="001177CE">
        <w:rPr>
          <w:rFonts w:ascii="Times New Roman" w:hAnsi="Times New Roman" w:cs="Times New Roman"/>
          <w:sz w:val="48"/>
          <w:szCs w:val="48"/>
        </w:rPr>
        <w:t>h</w:t>
      </w:r>
      <w:r>
        <w:rPr>
          <w:rFonts w:ascii="Times New Roman" w:hAnsi="Times New Roman" w:cs="Times New Roman"/>
          <w:sz w:val="48"/>
          <w:szCs w:val="48"/>
        </w:rPr>
        <w:t>is was to be the</w:t>
      </w:r>
      <w:r w:rsidR="001177CE">
        <w:rPr>
          <w:rFonts w:ascii="Times New Roman" w:hAnsi="Times New Roman" w:cs="Times New Roman"/>
          <w:sz w:val="48"/>
          <w:szCs w:val="48"/>
        </w:rPr>
        <w:t xml:space="preserve"> earliest recorded incident of </w:t>
      </w:r>
      <w:r>
        <w:rPr>
          <w:rFonts w:ascii="Times New Roman" w:hAnsi="Times New Roman" w:cs="Times New Roman"/>
          <w:sz w:val="48"/>
          <w:szCs w:val="48"/>
        </w:rPr>
        <w:t>traders’</w:t>
      </w:r>
      <w:r w:rsidR="001177CE">
        <w:rPr>
          <w:rFonts w:ascii="Times New Roman" w:hAnsi="Times New Roman" w:cs="Times New Roman"/>
          <w:sz w:val="48"/>
          <w:szCs w:val="48"/>
        </w:rPr>
        <w:t xml:space="preserve"> protest in colonial Bengal; </w:t>
      </w:r>
      <w:r>
        <w:rPr>
          <w:rFonts w:ascii="Times New Roman" w:hAnsi="Times New Roman" w:cs="Times New Roman"/>
          <w:sz w:val="48"/>
          <w:szCs w:val="48"/>
        </w:rPr>
        <w:t xml:space="preserve">the </w:t>
      </w:r>
      <w:r w:rsidR="001177CE">
        <w:rPr>
          <w:rFonts w:ascii="Times New Roman" w:hAnsi="Times New Roman" w:cs="Times New Roman"/>
          <w:sz w:val="48"/>
          <w:szCs w:val="48"/>
        </w:rPr>
        <w:t>outbreak zone</w:t>
      </w:r>
      <w:r>
        <w:rPr>
          <w:rFonts w:ascii="Times New Roman" w:hAnsi="Times New Roman" w:cs="Times New Roman"/>
          <w:sz w:val="48"/>
          <w:szCs w:val="48"/>
        </w:rPr>
        <w:t xml:space="preserve"> was remarkably wide</w:t>
      </w:r>
      <w:r w:rsidR="001177CE">
        <w:rPr>
          <w:rFonts w:ascii="Times New Roman" w:hAnsi="Times New Roman" w:cs="Times New Roman"/>
          <w:sz w:val="48"/>
          <w:szCs w:val="48"/>
        </w:rPr>
        <w:t>, stretching from Shahabad in western Bihar to Chittagong in eastern Bengal</w:t>
      </w:r>
      <w:r>
        <w:rPr>
          <w:rFonts w:ascii="Times New Roman" w:hAnsi="Times New Roman" w:cs="Times New Roman"/>
          <w:sz w:val="48"/>
          <w:szCs w:val="48"/>
        </w:rPr>
        <w:t>.</w:t>
      </w:r>
      <w:r w:rsidR="001177CE">
        <w:rPr>
          <w:rFonts w:ascii="Times New Roman" w:hAnsi="Times New Roman" w:cs="Times New Roman"/>
          <w:sz w:val="48"/>
          <w:szCs w:val="48"/>
        </w:rPr>
        <w:t xml:space="preserve"> </w:t>
      </w:r>
      <w:r>
        <w:rPr>
          <w:rFonts w:ascii="Times New Roman" w:hAnsi="Times New Roman" w:cs="Times New Roman"/>
          <w:sz w:val="48"/>
          <w:szCs w:val="48"/>
        </w:rPr>
        <w:lastRenderedPageBreak/>
        <w:t xml:space="preserve">The traders’ </w:t>
      </w:r>
      <w:r w:rsidR="001177CE">
        <w:rPr>
          <w:rFonts w:ascii="Times New Roman" w:hAnsi="Times New Roman" w:cs="Times New Roman"/>
          <w:sz w:val="48"/>
          <w:szCs w:val="48"/>
        </w:rPr>
        <w:t xml:space="preserve">initial refusal </w:t>
      </w:r>
      <w:r>
        <w:rPr>
          <w:rFonts w:ascii="Times New Roman" w:hAnsi="Times New Roman" w:cs="Times New Roman"/>
          <w:sz w:val="48"/>
          <w:szCs w:val="48"/>
        </w:rPr>
        <w:t xml:space="preserve">was </w:t>
      </w:r>
      <w:r w:rsidR="001177CE">
        <w:rPr>
          <w:rFonts w:ascii="Times New Roman" w:hAnsi="Times New Roman" w:cs="Times New Roman"/>
          <w:sz w:val="48"/>
          <w:szCs w:val="48"/>
        </w:rPr>
        <w:t>to be assessors (reason</w:t>
      </w:r>
      <w:r>
        <w:rPr>
          <w:rFonts w:ascii="Times New Roman" w:hAnsi="Times New Roman" w:cs="Times New Roman"/>
          <w:sz w:val="48"/>
          <w:szCs w:val="48"/>
        </w:rPr>
        <w:t>:</w:t>
      </w:r>
      <w:r w:rsidR="001177CE">
        <w:rPr>
          <w:rFonts w:ascii="Times New Roman" w:hAnsi="Times New Roman" w:cs="Times New Roman"/>
          <w:sz w:val="48"/>
          <w:szCs w:val="48"/>
        </w:rPr>
        <w:t xml:space="preserve"> they would face</w:t>
      </w:r>
      <w:r>
        <w:rPr>
          <w:rFonts w:ascii="Times New Roman" w:hAnsi="Times New Roman" w:cs="Times New Roman"/>
          <w:sz w:val="48"/>
          <w:szCs w:val="48"/>
        </w:rPr>
        <w:t xml:space="preserve"> the</w:t>
      </w:r>
      <w:r w:rsidR="001177CE">
        <w:rPr>
          <w:rFonts w:ascii="Times New Roman" w:hAnsi="Times New Roman" w:cs="Times New Roman"/>
          <w:sz w:val="48"/>
          <w:szCs w:val="48"/>
        </w:rPr>
        <w:t xml:space="preserve"> opprobrium</w:t>
      </w:r>
      <w:r>
        <w:rPr>
          <w:rFonts w:ascii="Times New Roman" w:hAnsi="Times New Roman" w:cs="Times New Roman"/>
          <w:sz w:val="48"/>
          <w:szCs w:val="48"/>
        </w:rPr>
        <w:t xml:space="preserve"> of their peers</w:t>
      </w:r>
      <w:r w:rsidR="001177CE">
        <w:rPr>
          <w:rFonts w:ascii="Times New Roman" w:hAnsi="Times New Roman" w:cs="Times New Roman"/>
          <w:sz w:val="48"/>
          <w:szCs w:val="48"/>
        </w:rPr>
        <w:t>)</w:t>
      </w:r>
      <w:r>
        <w:rPr>
          <w:rFonts w:ascii="Times New Roman" w:hAnsi="Times New Roman" w:cs="Times New Roman"/>
          <w:sz w:val="48"/>
          <w:szCs w:val="48"/>
        </w:rPr>
        <w:t>; this then</w:t>
      </w:r>
      <w:r w:rsidR="001177CE">
        <w:rPr>
          <w:rFonts w:ascii="Times New Roman" w:hAnsi="Times New Roman" w:cs="Times New Roman"/>
          <w:sz w:val="48"/>
          <w:szCs w:val="48"/>
        </w:rPr>
        <w:t xml:space="preserve"> developed into steadfast refusal to pay the tax as well</w:t>
      </w:r>
      <w:r>
        <w:rPr>
          <w:rFonts w:ascii="Times New Roman" w:hAnsi="Times New Roman" w:cs="Times New Roman"/>
          <w:sz w:val="48"/>
          <w:szCs w:val="48"/>
        </w:rPr>
        <w:t>. There were some</w:t>
      </w:r>
      <w:r w:rsidR="001177CE">
        <w:rPr>
          <w:rFonts w:ascii="Times New Roman" w:hAnsi="Times New Roman" w:cs="Times New Roman"/>
          <w:sz w:val="48"/>
          <w:szCs w:val="48"/>
        </w:rPr>
        <w:t xml:space="preserve"> instances of legalistic approach</w:t>
      </w:r>
      <w:r>
        <w:rPr>
          <w:rFonts w:ascii="Times New Roman" w:hAnsi="Times New Roman" w:cs="Times New Roman"/>
          <w:sz w:val="48"/>
          <w:szCs w:val="48"/>
        </w:rPr>
        <w:t xml:space="preserve"> to the matter</w:t>
      </w:r>
      <w:r w:rsidR="001177CE">
        <w:rPr>
          <w:rFonts w:ascii="Times New Roman" w:hAnsi="Times New Roman" w:cs="Times New Roman"/>
          <w:sz w:val="48"/>
          <w:szCs w:val="48"/>
        </w:rPr>
        <w:t xml:space="preserve">, </w:t>
      </w:r>
      <w:r>
        <w:rPr>
          <w:rFonts w:ascii="Times New Roman" w:hAnsi="Times New Roman" w:cs="Times New Roman"/>
          <w:sz w:val="48"/>
          <w:szCs w:val="48"/>
        </w:rPr>
        <w:t xml:space="preserve">and </w:t>
      </w:r>
      <w:r w:rsidR="001177CE">
        <w:rPr>
          <w:rFonts w:ascii="Times New Roman" w:hAnsi="Times New Roman" w:cs="Times New Roman"/>
          <w:sz w:val="48"/>
          <w:szCs w:val="48"/>
        </w:rPr>
        <w:t>some instances of desertion too</w:t>
      </w:r>
      <w:r>
        <w:rPr>
          <w:rFonts w:ascii="Times New Roman" w:hAnsi="Times New Roman" w:cs="Times New Roman"/>
          <w:sz w:val="48"/>
          <w:szCs w:val="48"/>
        </w:rPr>
        <w:t>. B</w:t>
      </w:r>
      <w:r w:rsidR="001177CE">
        <w:rPr>
          <w:rFonts w:ascii="Times New Roman" w:hAnsi="Times New Roman" w:cs="Times New Roman"/>
          <w:sz w:val="48"/>
          <w:szCs w:val="48"/>
        </w:rPr>
        <w:t>ut</w:t>
      </w:r>
      <w:r>
        <w:rPr>
          <w:rFonts w:ascii="Times New Roman" w:hAnsi="Times New Roman" w:cs="Times New Roman"/>
          <w:sz w:val="48"/>
          <w:szCs w:val="48"/>
        </w:rPr>
        <w:t xml:space="preserve"> the traders</w:t>
      </w:r>
      <w:r w:rsidR="001177CE">
        <w:rPr>
          <w:rFonts w:ascii="Times New Roman" w:hAnsi="Times New Roman" w:cs="Times New Roman"/>
          <w:sz w:val="48"/>
          <w:szCs w:val="48"/>
        </w:rPr>
        <w:t xml:space="preserve"> mostly resort</w:t>
      </w:r>
      <w:r>
        <w:rPr>
          <w:rFonts w:ascii="Times New Roman" w:hAnsi="Times New Roman" w:cs="Times New Roman"/>
          <w:sz w:val="48"/>
          <w:szCs w:val="48"/>
        </w:rPr>
        <w:t>ed</w:t>
      </w:r>
      <w:r w:rsidR="001177CE">
        <w:rPr>
          <w:rFonts w:ascii="Times New Roman" w:hAnsi="Times New Roman" w:cs="Times New Roman"/>
          <w:sz w:val="48"/>
          <w:szCs w:val="48"/>
        </w:rPr>
        <w:t xml:space="preserve"> to </w:t>
      </w:r>
      <w:r w:rsidR="001177CE" w:rsidRPr="001034C3">
        <w:rPr>
          <w:rFonts w:ascii="Times New Roman" w:hAnsi="Times New Roman" w:cs="Times New Roman"/>
          <w:i/>
          <w:iCs/>
          <w:sz w:val="48"/>
          <w:szCs w:val="48"/>
        </w:rPr>
        <w:t>hartal</w:t>
      </w:r>
      <w:r w:rsidR="001177CE">
        <w:rPr>
          <w:rFonts w:ascii="Times New Roman" w:hAnsi="Times New Roman" w:cs="Times New Roman"/>
          <w:sz w:val="48"/>
          <w:szCs w:val="48"/>
        </w:rPr>
        <w:t>, the</w:t>
      </w:r>
      <w:r>
        <w:rPr>
          <w:rFonts w:ascii="Times New Roman" w:hAnsi="Times New Roman" w:cs="Times New Roman"/>
          <w:sz w:val="48"/>
          <w:szCs w:val="48"/>
        </w:rPr>
        <w:t>ir</w:t>
      </w:r>
      <w:r w:rsidR="001177CE">
        <w:rPr>
          <w:rFonts w:ascii="Times New Roman" w:hAnsi="Times New Roman" w:cs="Times New Roman"/>
          <w:sz w:val="48"/>
          <w:szCs w:val="48"/>
        </w:rPr>
        <w:t xml:space="preserve"> typical form of protest, </w:t>
      </w:r>
      <w:r>
        <w:rPr>
          <w:rFonts w:ascii="Times New Roman" w:hAnsi="Times New Roman" w:cs="Times New Roman"/>
          <w:sz w:val="48"/>
          <w:szCs w:val="48"/>
        </w:rPr>
        <w:t xml:space="preserve">meaning </w:t>
      </w:r>
      <w:r w:rsidR="001177CE">
        <w:rPr>
          <w:rFonts w:ascii="Times New Roman" w:hAnsi="Times New Roman" w:cs="Times New Roman"/>
          <w:sz w:val="48"/>
          <w:szCs w:val="48"/>
        </w:rPr>
        <w:t>both temporary closure and permanent shutdown of establishments, especially in the period 1793-97</w:t>
      </w:r>
      <w:r>
        <w:rPr>
          <w:rFonts w:ascii="Times New Roman" w:hAnsi="Times New Roman" w:cs="Times New Roman"/>
          <w:sz w:val="48"/>
          <w:szCs w:val="48"/>
        </w:rPr>
        <w:t>. In</w:t>
      </w:r>
      <w:r w:rsidR="001177CE">
        <w:rPr>
          <w:rFonts w:ascii="Times New Roman" w:hAnsi="Times New Roman" w:cs="Times New Roman"/>
          <w:sz w:val="48"/>
          <w:szCs w:val="48"/>
        </w:rPr>
        <w:t xml:space="preserve"> some districts, wealthy bankers and shroffs too threatened with withdrawal of capital</w:t>
      </w:r>
      <w:r>
        <w:rPr>
          <w:rFonts w:ascii="Times New Roman" w:hAnsi="Times New Roman" w:cs="Times New Roman"/>
          <w:sz w:val="48"/>
          <w:szCs w:val="48"/>
        </w:rPr>
        <w:t xml:space="preserve">. The </w:t>
      </w:r>
      <w:r w:rsidR="001177CE">
        <w:rPr>
          <w:rFonts w:ascii="Times New Roman" w:hAnsi="Times New Roman" w:cs="Times New Roman"/>
          <w:sz w:val="48"/>
          <w:szCs w:val="48"/>
        </w:rPr>
        <w:t>governmental approach was to suspect instigators from among both merchants and zamindars, though without much evidence to arrest them.</w:t>
      </w:r>
    </w:p>
    <w:p w14:paraId="13F68F0B" w14:textId="39AA86AC" w:rsidR="009358E2" w:rsidRDefault="00733175" w:rsidP="001177CE">
      <w:pPr>
        <w:jc w:val="both"/>
        <w:rPr>
          <w:rFonts w:ascii="Times New Roman" w:hAnsi="Times New Roman" w:cs="Times New Roman"/>
          <w:sz w:val="48"/>
          <w:szCs w:val="48"/>
        </w:rPr>
      </w:pPr>
      <w:r>
        <w:rPr>
          <w:rFonts w:ascii="Times New Roman" w:hAnsi="Times New Roman" w:cs="Times New Roman"/>
          <w:sz w:val="48"/>
          <w:szCs w:val="48"/>
        </w:rPr>
        <w:t xml:space="preserve">     </w:t>
      </w:r>
      <w:r w:rsidR="001177CE">
        <w:rPr>
          <w:rFonts w:ascii="Times New Roman" w:hAnsi="Times New Roman" w:cs="Times New Roman"/>
          <w:sz w:val="48"/>
          <w:szCs w:val="48"/>
        </w:rPr>
        <w:t>As a result, in the first year of its operation (up to 30 April 1794), the excess of expenditure over receipt was over Rs. 1,89,095; in 1795-96, it was Rs. 2,23,057</w:t>
      </w:r>
      <w:r>
        <w:rPr>
          <w:rFonts w:ascii="Times New Roman" w:hAnsi="Times New Roman" w:cs="Times New Roman"/>
          <w:sz w:val="48"/>
          <w:szCs w:val="48"/>
        </w:rPr>
        <w:t xml:space="preserve">. </w:t>
      </w:r>
      <w:r w:rsidR="005B4DD5">
        <w:rPr>
          <w:rFonts w:ascii="Times New Roman" w:hAnsi="Times New Roman" w:cs="Times New Roman"/>
          <w:sz w:val="48"/>
          <w:szCs w:val="48"/>
        </w:rPr>
        <w:t>Consequently</w:t>
      </w:r>
      <w:r>
        <w:rPr>
          <w:rFonts w:ascii="Times New Roman" w:hAnsi="Times New Roman" w:cs="Times New Roman"/>
          <w:sz w:val="48"/>
          <w:szCs w:val="48"/>
        </w:rPr>
        <w:t>,</w:t>
      </w:r>
      <w:r w:rsidR="001177CE">
        <w:rPr>
          <w:rFonts w:ascii="Times New Roman" w:hAnsi="Times New Roman" w:cs="Times New Roman"/>
          <w:sz w:val="48"/>
          <w:szCs w:val="48"/>
        </w:rPr>
        <w:t xml:space="preserve"> the tax was abolished in 1797</w:t>
      </w:r>
      <w:r>
        <w:rPr>
          <w:rFonts w:ascii="Times New Roman" w:hAnsi="Times New Roman" w:cs="Times New Roman"/>
          <w:sz w:val="48"/>
          <w:szCs w:val="48"/>
        </w:rPr>
        <w:t xml:space="preserve">. It was </w:t>
      </w:r>
      <w:r w:rsidR="001177CE">
        <w:rPr>
          <w:rFonts w:ascii="Times New Roman" w:hAnsi="Times New Roman" w:cs="Times New Roman"/>
          <w:sz w:val="48"/>
          <w:szCs w:val="48"/>
        </w:rPr>
        <w:t xml:space="preserve">substituted by stamp duties; post-Permanent Settlement litigiousness made </w:t>
      </w:r>
      <w:r>
        <w:rPr>
          <w:rFonts w:ascii="Times New Roman" w:hAnsi="Times New Roman" w:cs="Times New Roman"/>
          <w:sz w:val="48"/>
          <w:szCs w:val="48"/>
        </w:rPr>
        <w:t>this</w:t>
      </w:r>
      <w:r w:rsidR="001177CE">
        <w:rPr>
          <w:rFonts w:ascii="Times New Roman" w:hAnsi="Times New Roman" w:cs="Times New Roman"/>
          <w:sz w:val="48"/>
          <w:szCs w:val="48"/>
        </w:rPr>
        <w:t xml:space="preserve"> possible, without incurring any loss</w:t>
      </w:r>
      <w:r>
        <w:rPr>
          <w:rFonts w:ascii="Times New Roman" w:hAnsi="Times New Roman" w:cs="Times New Roman"/>
          <w:sz w:val="48"/>
          <w:szCs w:val="48"/>
        </w:rPr>
        <w:t xml:space="preserve">. </w:t>
      </w:r>
      <w:r>
        <w:rPr>
          <w:rFonts w:ascii="Times New Roman" w:hAnsi="Times New Roman" w:cs="Times New Roman"/>
          <w:sz w:val="48"/>
          <w:szCs w:val="48"/>
        </w:rPr>
        <w:lastRenderedPageBreak/>
        <w:t>Indeed,</w:t>
      </w:r>
      <w:r w:rsidR="001177CE">
        <w:rPr>
          <w:rFonts w:ascii="Times New Roman" w:hAnsi="Times New Roman" w:cs="Times New Roman"/>
          <w:sz w:val="48"/>
          <w:szCs w:val="48"/>
        </w:rPr>
        <w:t xml:space="preserve"> in less than a year </w:t>
      </w:r>
      <w:r>
        <w:rPr>
          <w:rFonts w:ascii="Times New Roman" w:hAnsi="Times New Roman" w:cs="Times New Roman"/>
          <w:sz w:val="48"/>
          <w:szCs w:val="48"/>
        </w:rPr>
        <w:t xml:space="preserve">after </w:t>
      </w:r>
      <w:r w:rsidR="001177CE">
        <w:rPr>
          <w:rFonts w:ascii="Times New Roman" w:hAnsi="Times New Roman" w:cs="Times New Roman"/>
          <w:sz w:val="48"/>
          <w:szCs w:val="48"/>
        </w:rPr>
        <w:t xml:space="preserve">it was introduced, the stamp duty yielded almost two lakhs of rupees. </w:t>
      </w:r>
    </w:p>
    <w:p w14:paraId="289AB1FC" w14:textId="77777777" w:rsidR="00AE2EE3" w:rsidRDefault="00FA0902" w:rsidP="001177CE">
      <w:pPr>
        <w:jc w:val="both"/>
        <w:rPr>
          <w:rFonts w:ascii="Times New Roman" w:hAnsi="Times New Roman" w:cs="Times New Roman"/>
          <w:sz w:val="48"/>
          <w:szCs w:val="48"/>
        </w:rPr>
      </w:pPr>
      <w:r>
        <w:rPr>
          <w:rFonts w:ascii="Times New Roman" w:hAnsi="Times New Roman" w:cs="Times New Roman"/>
          <w:sz w:val="48"/>
          <w:szCs w:val="48"/>
        </w:rPr>
        <w:t xml:space="preserve">     </w:t>
      </w:r>
      <w:r w:rsidR="00733175">
        <w:rPr>
          <w:rFonts w:ascii="Times New Roman" w:hAnsi="Times New Roman" w:cs="Times New Roman"/>
          <w:sz w:val="48"/>
          <w:szCs w:val="48"/>
        </w:rPr>
        <w:t xml:space="preserve">Basudev Chattopadhyay’s comment: </w:t>
      </w:r>
      <w:r w:rsidR="009358E2" w:rsidRPr="005F3DCA">
        <w:rPr>
          <w:rFonts w:ascii="Times New Roman" w:hAnsi="Times New Roman" w:cs="Times New Roman"/>
          <w:sz w:val="48"/>
          <w:szCs w:val="48"/>
        </w:rPr>
        <w:t>“</w:t>
      </w:r>
      <w:r w:rsidR="00733175">
        <w:rPr>
          <w:rFonts w:ascii="Times New Roman" w:hAnsi="Times New Roman" w:cs="Times New Roman"/>
          <w:sz w:val="48"/>
          <w:szCs w:val="48"/>
        </w:rPr>
        <w:t>[The]</w:t>
      </w:r>
      <w:r w:rsidR="009358E2" w:rsidRPr="005F3DCA">
        <w:rPr>
          <w:rFonts w:ascii="Times New Roman" w:hAnsi="Times New Roman" w:cs="Times New Roman"/>
          <w:sz w:val="48"/>
          <w:szCs w:val="48"/>
        </w:rPr>
        <w:t xml:space="preserve"> police system </w:t>
      </w:r>
      <w:r w:rsidR="009358E2">
        <w:rPr>
          <w:rFonts w:ascii="Times New Roman" w:hAnsi="Times New Roman" w:cs="Times New Roman"/>
          <w:sz w:val="48"/>
          <w:szCs w:val="48"/>
        </w:rPr>
        <w:t xml:space="preserve">was developed in Bengal as an essential component of the structure of colonial control. The demilitarisation of the Zamindars, systematically carried through in the last quarter of the eighteenth century, enabled the Company to establish governmental monopoly over the legitimate instruments of coercion.” </w:t>
      </w:r>
    </w:p>
    <w:p w14:paraId="12180DB9" w14:textId="06E70B5E" w:rsidR="001177CE" w:rsidRDefault="00AE2EE3" w:rsidP="001177CE">
      <w:pPr>
        <w:jc w:val="both"/>
        <w:rPr>
          <w:rFonts w:ascii="Times New Roman" w:hAnsi="Times New Roman" w:cs="Times New Roman"/>
          <w:sz w:val="48"/>
          <w:szCs w:val="48"/>
        </w:rPr>
      </w:pPr>
      <w:r>
        <w:rPr>
          <w:rFonts w:ascii="Times New Roman" w:hAnsi="Times New Roman" w:cs="Times New Roman"/>
          <w:sz w:val="48"/>
          <w:szCs w:val="48"/>
        </w:rPr>
        <w:t xml:space="preserve">     The </w:t>
      </w:r>
      <w:r w:rsidRPr="00AE2EE3">
        <w:rPr>
          <w:rFonts w:ascii="Times New Roman" w:hAnsi="Times New Roman" w:cs="Times New Roman"/>
          <w:i/>
          <w:iCs/>
          <w:sz w:val="48"/>
          <w:szCs w:val="48"/>
        </w:rPr>
        <w:t>daroga</w:t>
      </w:r>
      <w:r>
        <w:rPr>
          <w:rFonts w:ascii="Times New Roman" w:hAnsi="Times New Roman" w:cs="Times New Roman"/>
          <w:sz w:val="48"/>
          <w:szCs w:val="48"/>
        </w:rPr>
        <w:t xml:space="preserve"> system was extended to Madras in 1802, and a variant, the </w:t>
      </w:r>
      <w:r w:rsidRPr="00AE2EE3">
        <w:rPr>
          <w:rFonts w:ascii="Times New Roman" w:hAnsi="Times New Roman" w:cs="Times New Roman"/>
          <w:i/>
          <w:iCs/>
          <w:sz w:val="48"/>
          <w:szCs w:val="48"/>
        </w:rPr>
        <w:t>tahsildar</w:t>
      </w:r>
      <w:r>
        <w:rPr>
          <w:rFonts w:ascii="Times New Roman" w:hAnsi="Times New Roman" w:cs="Times New Roman"/>
          <w:sz w:val="48"/>
          <w:szCs w:val="48"/>
        </w:rPr>
        <w:t xml:space="preserve"> system (the tahsildar was made more subservient to the magistrate and less to the zamindar) was extended to Banaras and the Ceded and Conquered Upper Provinces in 1803 </w:t>
      </w:r>
      <w:r w:rsidR="00BB2109">
        <w:rPr>
          <w:rFonts w:ascii="Times New Roman" w:hAnsi="Times New Roman" w:cs="Times New Roman"/>
          <w:sz w:val="48"/>
          <w:szCs w:val="48"/>
        </w:rPr>
        <w:t>a</w:t>
      </w:r>
      <w:r>
        <w:rPr>
          <w:rFonts w:ascii="Times New Roman" w:hAnsi="Times New Roman" w:cs="Times New Roman"/>
          <w:sz w:val="48"/>
          <w:szCs w:val="48"/>
        </w:rPr>
        <w:t>nd 1804</w:t>
      </w:r>
      <w:r w:rsidR="00BB2109">
        <w:rPr>
          <w:rFonts w:ascii="Times New Roman" w:hAnsi="Times New Roman" w:cs="Times New Roman"/>
          <w:sz w:val="48"/>
          <w:szCs w:val="48"/>
        </w:rPr>
        <w:t xml:space="preserve"> respectively</w:t>
      </w:r>
      <w:r>
        <w:rPr>
          <w:rFonts w:ascii="Times New Roman" w:hAnsi="Times New Roman" w:cs="Times New Roman"/>
          <w:sz w:val="48"/>
          <w:szCs w:val="48"/>
        </w:rPr>
        <w:t>. However, the new system failed everywhere; because, as Thomas Munro diagnosed, it was “not founded in the usages of the country”.</w:t>
      </w:r>
      <w:r w:rsidR="008E09AA">
        <w:rPr>
          <w:rFonts w:ascii="Times New Roman" w:hAnsi="Times New Roman" w:cs="Times New Roman"/>
          <w:sz w:val="48"/>
          <w:szCs w:val="48"/>
        </w:rPr>
        <w:t xml:space="preserve"> </w:t>
      </w:r>
      <w:r w:rsidR="005506D9">
        <w:rPr>
          <w:rFonts w:ascii="Times New Roman" w:hAnsi="Times New Roman" w:cs="Times New Roman"/>
          <w:sz w:val="48"/>
          <w:szCs w:val="48"/>
        </w:rPr>
        <w:t xml:space="preserve">Whereas the </w:t>
      </w:r>
      <w:r w:rsidR="005506D9" w:rsidRPr="005506D9">
        <w:rPr>
          <w:rFonts w:ascii="Times New Roman" w:hAnsi="Times New Roman" w:cs="Times New Roman"/>
          <w:i/>
          <w:iCs/>
          <w:sz w:val="48"/>
          <w:szCs w:val="48"/>
        </w:rPr>
        <w:t>daroga</w:t>
      </w:r>
      <w:r w:rsidR="005506D9">
        <w:rPr>
          <w:rFonts w:ascii="Times New Roman" w:hAnsi="Times New Roman" w:cs="Times New Roman"/>
          <w:sz w:val="48"/>
          <w:szCs w:val="48"/>
        </w:rPr>
        <w:t xml:space="preserve"> system was formally scrapped elsewhere in India early in </w:t>
      </w:r>
      <w:r w:rsidR="005506D9">
        <w:rPr>
          <w:rFonts w:ascii="Times New Roman" w:hAnsi="Times New Roman" w:cs="Times New Roman"/>
          <w:sz w:val="48"/>
          <w:szCs w:val="48"/>
        </w:rPr>
        <w:lastRenderedPageBreak/>
        <w:t>the 19</w:t>
      </w:r>
      <w:r w:rsidR="005506D9" w:rsidRPr="005506D9">
        <w:rPr>
          <w:rFonts w:ascii="Times New Roman" w:hAnsi="Times New Roman" w:cs="Times New Roman"/>
          <w:sz w:val="48"/>
          <w:szCs w:val="48"/>
          <w:vertAlign w:val="superscript"/>
        </w:rPr>
        <w:t>th</w:t>
      </w:r>
      <w:r w:rsidR="005506D9">
        <w:rPr>
          <w:rFonts w:ascii="Times New Roman" w:hAnsi="Times New Roman" w:cs="Times New Roman"/>
          <w:sz w:val="48"/>
          <w:szCs w:val="48"/>
        </w:rPr>
        <w:t xml:space="preserve"> century, in Bengal </w:t>
      </w:r>
      <w:r w:rsidR="003B19A8">
        <w:rPr>
          <w:rFonts w:ascii="Times New Roman" w:hAnsi="Times New Roman" w:cs="Times New Roman"/>
          <w:sz w:val="48"/>
          <w:szCs w:val="48"/>
        </w:rPr>
        <w:t>it</w:t>
      </w:r>
      <w:r w:rsidR="005506D9">
        <w:rPr>
          <w:rFonts w:ascii="Times New Roman" w:hAnsi="Times New Roman" w:cs="Times New Roman"/>
          <w:sz w:val="48"/>
          <w:szCs w:val="48"/>
        </w:rPr>
        <w:t xml:space="preserve"> continued to function, although after 1817 the</w:t>
      </w:r>
      <w:r w:rsidR="003B19A8">
        <w:rPr>
          <w:rFonts w:ascii="Times New Roman" w:hAnsi="Times New Roman" w:cs="Times New Roman"/>
          <w:sz w:val="48"/>
          <w:szCs w:val="48"/>
        </w:rPr>
        <w:t xml:space="preserve"> </w:t>
      </w:r>
      <w:r w:rsidR="003B19A8" w:rsidRPr="003B19A8">
        <w:rPr>
          <w:rFonts w:ascii="Times New Roman" w:hAnsi="Times New Roman" w:cs="Times New Roman"/>
          <w:i/>
          <w:iCs/>
          <w:sz w:val="48"/>
          <w:szCs w:val="48"/>
        </w:rPr>
        <w:t>daroga</w:t>
      </w:r>
      <w:r w:rsidR="003B19A8">
        <w:rPr>
          <w:rFonts w:ascii="Times New Roman" w:hAnsi="Times New Roman" w:cs="Times New Roman"/>
          <w:sz w:val="48"/>
          <w:szCs w:val="48"/>
        </w:rPr>
        <w:t xml:space="preserve"> was </w:t>
      </w:r>
      <w:r w:rsidR="005506D9">
        <w:rPr>
          <w:rFonts w:ascii="Times New Roman" w:hAnsi="Times New Roman" w:cs="Times New Roman"/>
          <w:sz w:val="48"/>
          <w:szCs w:val="48"/>
        </w:rPr>
        <w:t>placed under a more regulatory system closely supervised by the magistrate. But such patchy reforms were</w:t>
      </w:r>
      <w:r w:rsidR="006F0264">
        <w:rPr>
          <w:rFonts w:ascii="Times New Roman" w:hAnsi="Times New Roman" w:cs="Times New Roman"/>
          <w:sz w:val="48"/>
          <w:szCs w:val="48"/>
        </w:rPr>
        <w:t xml:space="preserve"> hardly</w:t>
      </w:r>
      <w:r w:rsidR="005506D9">
        <w:rPr>
          <w:rFonts w:ascii="Times New Roman" w:hAnsi="Times New Roman" w:cs="Times New Roman"/>
          <w:sz w:val="48"/>
          <w:szCs w:val="48"/>
        </w:rPr>
        <w:t xml:space="preserve"> satisfactory</w:t>
      </w:r>
      <w:r w:rsidR="006F0264">
        <w:rPr>
          <w:rFonts w:ascii="Times New Roman" w:hAnsi="Times New Roman" w:cs="Times New Roman"/>
          <w:sz w:val="48"/>
          <w:szCs w:val="48"/>
        </w:rPr>
        <w:t xml:space="preserve"> and the colonial state was in need of an appropriate police</w:t>
      </w:r>
      <w:r w:rsidR="00A85AB4">
        <w:rPr>
          <w:rFonts w:ascii="Times New Roman" w:hAnsi="Times New Roman" w:cs="Times New Roman"/>
          <w:sz w:val="48"/>
          <w:szCs w:val="48"/>
        </w:rPr>
        <w:t xml:space="preserve"> system that would assert its authority, secure property, and ensure rule of law. Hence, the experiments all over India in the 1840s and 1850s, which paved the way for the Police Commission of 1860 and the Police Act of 1861</w:t>
      </w:r>
      <w:r w:rsidR="006578F3">
        <w:rPr>
          <w:rFonts w:ascii="Times New Roman" w:hAnsi="Times New Roman" w:cs="Times New Roman"/>
          <w:sz w:val="48"/>
          <w:szCs w:val="48"/>
        </w:rPr>
        <w:t>, an act that sustained up to the end of colonial rule</w:t>
      </w:r>
      <w:r w:rsidR="00A85AB4">
        <w:rPr>
          <w:rFonts w:ascii="Times New Roman" w:hAnsi="Times New Roman" w:cs="Times New Roman"/>
          <w:sz w:val="48"/>
          <w:szCs w:val="48"/>
        </w:rPr>
        <w:t xml:space="preserve">. </w:t>
      </w:r>
      <w:r w:rsidR="006F0264">
        <w:rPr>
          <w:rFonts w:ascii="Times New Roman" w:hAnsi="Times New Roman" w:cs="Times New Roman"/>
          <w:sz w:val="48"/>
          <w:szCs w:val="48"/>
        </w:rPr>
        <w:t xml:space="preserve"> </w:t>
      </w:r>
      <w:r w:rsidR="005506D9">
        <w:rPr>
          <w:rFonts w:ascii="Times New Roman" w:hAnsi="Times New Roman" w:cs="Times New Roman"/>
          <w:sz w:val="48"/>
          <w:szCs w:val="48"/>
        </w:rPr>
        <w:t xml:space="preserve"> </w:t>
      </w:r>
      <w:r w:rsidR="00FE3EB3">
        <w:rPr>
          <w:rFonts w:ascii="Times New Roman" w:hAnsi="Times New Roman" w:cs="Times New Roman"/>
          <w:sz w:val="48"/>
          <w:szCs w:val="48"/>
        </w:rPr>
        <w:t xml:space="preserve">  </w:t>
      </w:r>
      <w:r w:rsidR="001177CE">
        <w:rPr>
          <w:rFonts w:ascii="Times New Roman" w:hAnsi="Times New Roman" w:cs="Times New Roman"/>
          <w:sz w:val="48"/>
          <w:szCs w:val="48"/>
        </w:rPr>
        <w:t xml:space="preserve">         </w:t>
      </w:r>
    </w:p>
    <w:p w14:paraId="3FD32B3A" w14:textId="15DD34C4" w:rsidR="001177CE" w:rsidRDefault="001177CE" w:rsidP="001177CE">
      <w:pPr>
        <w:jc w:val="both"/>
        <w:rPr>
          <w:rFonts w:ascii="Times New Roman" w:hAnsi="Times New Roman" w:cs="Times New Roman"/>
          <w:sz w:val="48"/>
          <w:szCs w:val="48"/>
        </w:rPr>
      </w:pPr>
      <w:r>
        <w:rPr>
          <w:rFonts w:ascii="Times New Roman" w:hAnsi="Times New Roman" w:cs="Times New Roman"/>
          <w:sz w:val="48"/>
          <w:szCs w:val="48"/>
        </w:rPr>
        <w:t xml:space="preserve"> </w:t>
      </w:r>
    </w:p>
    <w:p w14:paraId="39CFBDEC" w14:textId="77777777" w:rsidR="00210D85" w:rsidRPr="00210D85" w:rsidRDefault="00210D85" w:rsidP="00210D85">
      <w:pPr>
        <w:rPr>
          <w:rFonts w:ascii="Times New Roman" w:hAnsi="Times New Roman" w:cs="Times New Roman"/>
          <w:i/>
          <w:iCs/>
          <w:sz w:val="40"/>
          <w:szCs w:val="40"/>
        </w:rPr>
      </w:pPr>
      <w:r w:rsidRPr="00210D85">
        <w:rPr>
          <w:rFonts w:ascii="Times New Roman" w:hAnsi="Times New Roman" w:cs="Times New Roman"/>
          <w:i/>
          <w:iCs/>
          <w:sz w:val="40"/>
          <w:szCs w:val="40"/>
        </w:rPr>
        <w:t>References:</w:t>
      </w:r>
    </w:p>
    <w:p w14:paraId="71B5DE79" w14:textId="61FF6440" w:rsidR="00210D85" w:rsidRPr="00210D85" w:rsidRDefault="00210D85" w:rsidP="00210D85">
      <w:pPr>
        <w:rPr>
          <w:rFonts w:ascii="Times New Roman" w:hAnsi="Times New Roman" w:cs="Times New Roman"/>
          <w:sz w:val="40"/>
          <w:szCs w:val="40"/>
        </w:rPr>
      </w:pPr>
      <w:r w:rsidRPr="00210D85">
        <w:rPr>
          <w:rFonts w:ascii="Times New Roman" w:hAnsi="Times New Roman" w:cs="Times New Roman"/>
          <w:sz w:val="40"/>
          <w:szCs w:val="40"/>
        </w:rPr>
        <w:t xml:space="preserve">Basudev Chattopadhyay: </w:t>
      </w:r>
      <w:r w:rsidRPr="00210D85">
        <w:rPr>
          <w:rFonts w:ascii="Times New Roman" w:hAnsi="Times New Roman" w:cs="Times New Roman"/>
          <w:i/>
          <w:iCs/>
          <w:sz w:val="40"/>
          <w:szCs w:val="40"/>
        </w:rPr>
        <w:t>Crime and Control in Early Colonial Bengal, 1770-1860</w:t>
      </w:r>
      <w:r w:rsidRPr="00210D85">
        <w:rPr>
          <w:rFonts w:ascii="Times New Roman" w:hAnsi="Times New Roman" w:cs="Times New Roman"/>
          <w:sz w:val="40"/>
          <w:szCs w:val="40"/>
        </w:rPr>
        <w:t>. Calcutta, K P Bagchi, 2000</w:t>
      </w:r>
      <w:r w:rsidR="00DF6687">
        <w:rPr>
          <w:rFonts w:ascii="Times New Roman" w:hAnsi="Times New Roman" w:cs="Times New Roman"/>
          <w:sz w:val="40"/>
          <w:szCs w:val="40"/>
        </w:rPr>
        <w:t>.</w:t>
      </w:r>
    </w:p>
    <w:p w14:paraId="6924BCB1" w14:textId="77777777" w:rsidR="00210D85" w:rsidRPr="00210D85" w:rsidRDefault="00210D85" w:rsidP="00210D85">
      <w:pPr>
        <w:rPr>
          <w:rFonts w:ascii="Times New Roman" w:hAnsi="Times New Roman" w:cs="Times New Roman"/>
          <w:sz w:val="40"/>
          <w:szCs w:val="40"/>
        </w:rPr>
      </w:pPr>
      <w:r w:rsidRPr="00210D85">
        <w:rPr>
          <w:rFonts w:ascii="Times New Roman" w:hAnsi="Times New Roman" w:cs="Times New Roman"/>
          <w:sz w:val="40"/>
          <w:szCs w:val="40"/>
        </w:rPr>
        <w:t xml:space="preserve">Sekhar Bandyopadhyay: </w:t>
      </w:r>
      <w:r w:rsidRPr="00210D85">
        <w:rPr>
          <w:rFonts w:ascii="Times New Roman" w:hAnsi="Times New Roman" w:cs="Times New Roman"/>
          <w:i/>
          <w:iCs/>
          <w:sz w:val="40"/>
          <w:szCs w:val="40"/>
        </w:rPr>
        <w:t>From Plassey to Partition</w:t>
      </w:r>
      <w:r w:rsidRPr="00210D85">
        <w:rPr>
          <w:rFonts w:ascii="Times New Roman" w:hAnsi="Times New Roman" w:cs="Times New Roman"/>
          <w:sz w:val="40"/>
          <w:szCs w:val="40"/>
        </w:rPr>
        <w:t xml:space="preserve">. Hyderabad, Orient Longman, 2004 </w:t>
      </w:r>
    </w:p>
    <w:p w14:paraId="71FAB3C7" w14:textId="77777777" w:rsidR="00210D85" w:rsidRPr="005F3DCA" w:rsidRDefault="00210D85" w:rsidP="001177CE">
      <w:pPr>
        <w:jc w:val="both"/>
        <w:rPr>
          <w:rFonts w:ascii="Times New Roman" w:hAnsi="Times New Roman" w:cs="Times New Roman"/>
          <w:sz w:val="48"/>
          <w:szCs w:val="48"/>
        </w:rPr>
      </w:pPr>
    </w:p>
    <w:p w14:paraId="4C24718B" w14:textId="77777777" w:rsidR="00733175" w:rsidRDefault="00210D85" w:rsidP="00733175">
      <w:pPr>
        <w:jc w:val="both"/>
        <w:rPr>
          <w:rFonts w:ascii="Times New Roman" w:hAnsi="Times New Roman" w:cs="Times New Roman"/>
          <w:i/>
          <w:iCs/>
          <w:sz w:val="40"/>
          <w:szCs w:val="40"/>
        </w:rPr>
      </w:pPr>
      <w:r>
        <w:rPr>
          <w:rFonts w:ascii="Times New Roman" w:hAnsi="Times New Roman" w:cs="Times New Roman"/>
          <w:i/>
          <w:iCs/>
          <w:sz w:val="40"/>
          <w:szCs w:val="40"/>
        </w:rPr>
        <w:t>Q</w:t>
      </w:r>
      <w:r w:rsidRPr="00210D85">
        <w:rPr>
          <w:rFonts w:ascii="Times New Roman" w:hAnsi="Times New Roman" w:cs="Times New Roman"/>
          <w:i/>
          <w:iCs/>
          <w:sz w:val="40"/>
          <w:szCs w:val="40"/>
        </w:rPr>
        <w:t>uestions</w:t>
      </w:r>
      <w:r>
        <w:rPr>
          <w:rFonts w:ascii="Times New Roman" w:hAnsi="Times New Roman" w:cs="Times New Roman"/>
          <w:i/>
          <w:iCs/>
          <w:sz w:val="40"/>
          <w:szCs w:val="40"/>
        </w:rPr>
        <w:t xml:space="preserve"> (probable)</w:t>
      </w:r>
      <w:r w:rsidRPr="00210D85">
        <w:rPr>
          <w:rFonts w:ascii="Times New Roman" w:hAnsi="Times New Roman" w:cs="Times New Roman"/>
          <w:i/>
          <w:iCs/>
          <w:sz w:val="40"/>
          <w:szCs w:val="40"/>
        </w:rPr>
        <w:t>:</w:t>
      </w:r>
    </w:p>
    <w:p w14:paraId="64049BE1" w14:textId="77777777" w:rsidR="00DF6687" w:rsidRPr="00DF6687" w:rsidRDefault="00DF6687" w:rsidP="00DF6687">
      <w:pPr>
        <w:pStyle w:val="ListParagraph"/>
        <w:numPr>
          <w:ilvl w:val="0"/>
          <w:numId w:val="2"/>
        </w:numPr>
        <w:jc w:val="both"/>
        <w:rPr>
          <w:rFonts w:ascii="Times New Roman" w:hAnsi="Times New Roman" w:cs="Times New Roman"/>
          <w:i/>
          <w:iCs/>
          <w:sz w:val="40"/>
          <w:szCs w:val="40"/>
        </w:rPr>
      </w:pPr>
      <w:r>
        <w:rPr>
          <w:rFonts w:ascii="Times New Roman" w:hAnsi="Times New Roman" w:cs="Times New Roman"/>
          <w:sz w:val="40"/>
          <w:szCs w:val="40"/>
        </w:rPr>
        <w:lastRenderedPageBreak/>
        <w:t>Show how the British used a disorderly situation that was largely their creation to devise a police system to monopolise legitimate instruments of coercion in Bengal. (8 marks)</w:t>
      </w:r>
    </w:p>
    <w:p w14:paraId="1FC7C28E" w14:textId="09749A9F" w:rsidR="00DF6687" w:rsidRPr="00DF6687" w:rsidRDefault="00DF6687" w:rsidP="00DF6687">
      <w:pPr>
        <w:pStyle w:val="ListParagraph"/>
        <w:numPr>
          <w:ilvl w:val="0"/>
          <w:numId w:val="2"/>
        </w:numPr>
        <w:jc w:val="both"/>
        <w:rPr>
          <w:rFonts w:ascii="Times New Roman" w:hAnsi="Times New Roman" w:cs="Times New Roman"/>
          <w:i/>
          <w:iCs/>
          <w:sz w:val="40"/>
          <w:szCs w:val="40"/>
        </w:rPr>
      </w:pPr>
      <w:r>
        <w:rPr>
          <w:rFonts w:ascii="Times New Roman" w:hAnsi="Times New Roman" w:cs="Times New Roman"/>
          <w:sz w:val="40"/>
          <w:szCs w:val="40"/>
        </w:rPr>
        <w:t>Discuss briefly the restive situation in Bengal in the second half of the 18</w:t>
      </w:r>
      <w:r w:rsidRPr="00DF6687">
        <w:rPr>
          <w:rFonts w:ascii="Times New Roman" w:hAnsi="Times New Roman" w:cs="Times New Roman"/>
          <w:sz w:val="40"/>
          <w:szCs w:val="40"/>
          <w:vertAlign w:val="superscript"/>
        </w:rPr>
        <w:t>th</w:t>
      </w:r>
      <w:r>
        <w:rPr>
          <w:rFonts w:ascii="Times New Roman" w:hAnsi="Times New Roman" w:cs="Times New Roman"/>
          <w:sz w:val="40"/>
          <w:szCs w:val="40"/>
        </w:rPr>
        <w:t xml:space="preserve"> century. (4 marks)</w:t>
      </w:r>
    </w:p>
    <w:p w14:paraId="232E32AE" w14:textId="06F94787" w:rsidR="001177CE" w:rsidRPr="00DF6687" w:rsidRDefault="00DF6687" w:rsidP="00DF6687">
      <w:pPr>
        <w:pStyle w:val="ListParagraph"/>
        <w:numPr>
          <w:ilvl w:val="0"/>
          <w:numId w:val="2"/>
        </w:numPr>
        <w:jc w:val="both"/>
        <w:rPr>
          <w:rFonts w:ascii="Times New Roman" w:hAnsi="Times New Roman" w:cs="Times New Roman"/>
          <w:i/>
          <w:iCs/>
          <w:sz w:val="40"/>
          <w:szCs w:val="40"/>
        </w:rPr>
      </w:pPr>
      <w:r>
        <w:rPr>
          <w:rFonts w:ascii="Times New Roman" w:hAnsi="Times New Roman" w:cs="Times New Roman"/>
          <w:sz w:val="40"/>
          <w:szCs w:val="40"/>
        </w:rPr>
        <w:t xml:space="preserve">What were main </w:t>
      </w:r>
      <w:r w:rsidR="00AF5415">
        <w:rPr>
          <w:rFonts w:ascii="Times New Roman" w:hAnsi="Times New Roman" w:cs="Times New Roman"/>
          <w:sz w:val="40"/>
          <w:szCs w:val="40"/>
        </w:rPr>
        <w:t xml:space="preserve">clauses of the </w:t>
      </w:r>
      <w:r w:rsidR="000B3285">
        <w:rPr>
          <w:rFonts w:ascii="Times New Roman" w:hAnsi="Times New Roman" w:cs="Times New Roman"/>
          <w:sz w:val="40"/>
          <w:szCs w:val="40"/>
        </w:rPr>
        <w:t>p</w:t>
      </w:r>
      <w:r w:rsidR="00AF5415">
        <w:rPr>
          <w:rFonts w:ascii="Times New Roman" w:hAnsi="Times New Roman" w:cs="Times New Roman"/>
          <w:sz w:val="40"/>
          <w:szCs w:val="40"/>
        </w:rPr>
        <w:t>olice r</w:t>
      </w:r>
      <w:r w:rsidR="00AF5415" w:rsidRPr="00AF5415">
        <w:rPr>
          <w:rFonts w:ascii="Times New Roman" w:hAnsi="Times New Roman" w:cs="Times New Roman"/>
          <w:sz w:val="40"/>
          <w:szCs w:val="40"/>
        </w:rPr>
        <w:t xml:space="preserve">egulations </w:t>
      </w:r>
      <w:r w:rsidR="00AF5415">
        <w:rPr>
          <w:rFonts w:ascii="Times New Roman" w:hAnsi="Times New Roman" w:cs="Times New Roman"/>
          <w:sz w:val="40"/>
          <w:szCs w:val="40"/>
        </w:rPr>
        <w:t xml:space="preserve">of </w:t>
      </w:r>
      <w:r w:rsidR="00AF5415" w:rsidRPr="00AF5415">
        <w:rPr>
          <w:rFonts w:ascii="Times New Roman" w:hAnsi="Times New Roman" w:cs="Times New Roman"/>
          <w:sz w:val="40"/>
          <w:szCs w:val="40"/>
        </w:rPr>
        <w:t>7 December 1792</w:t>
      </w:r>
      <w:r w:rsidR="00AF5415">
        <w:rPr>
          <w:rFonts w:ascii="Times New Roman" w:hAnsi="Times New Roman" w:cs="Times New Roman"/>
          <w:sz w:val="40"/>
          <w:szCs w:val="40"/>
        </w:rPr>
        <w:t>? (2 marks)</w:t>
      </w:r>
      <w:r>
        <w:rPr>
          <w:rFonts w:ascii="Times New Roman" w:hAnsi="Times New Roman" w:cs="Times New Roman"/>
          <w:sz w:val="40"/>
          <w:szCs w:val="40"/>
        </w:rPr>
        <w:t xml:space="preserve">    </w:t>
      </w:r>
      <w:r w:rsidR="00210D85" w:rsidRPr="00DF6687">
        <w:rPr>
          <w:rFonts w:ascii="Times New Roman" w:hAnsi="Times New Roman" w:cs="Times New Roman"/>
          <w:i/>
          <w:iCs/>
          <w:sz w:val="40"/>
          <w:szCs w:val="40"/>
        </w:rPr>
        <w:t xml:space="preserve"> </w:t>
      </w:r>
      <w:r w:rsidR="001177CE" w:rsidRPr="00DF6687">
        <w:rPr>
          <w:rFonts w:ascii="Times New Roman" w:hAnsi="Times New Roman" w:cs="Times New Roman"/>
          <w:sz w:val="48"/>
          <w:szCs w:val="48"/>
        </w:rPr>
        <w:t xml:space="preserve">    </w:t>
      </w:r>
    </w:p>
    <w:p w14:paraId="3E5AF230" w14:textId="77777777" w:rsidR="001177CE" w:rsidRPr="002C2E0E" w:rsidRDefault="001177CE" w:rsidP="001177CE">
      <w:pPr>
        <w:jc w:val="both"/>
        <w:rPr>
          <w:rFonts w:ascii="Times New Roman" w:hAnsi="Times New Roman" w:cs="Times New Roman"/>
          <w:sz w:val="48"/>
          <w:szCs w:val="48"/>
        </w:rPr>
      </w:pPr>
      <w:r w:rsidRPr="002C2E0E">
        <w:rPr>
          <w:rFonts w:ascii="Times New Roman" w:hAnsi="Times New Roman" w:cs="Times New Roman"/>
          <w:sz w:val="48"/>
          <w:szCs w:val="48"/>
        </w:rPr>
        <w:t xml:space="preserve">           </w:t>
      </w:r>
    </w:p>
    <w:p w14:paraId="5868E9A5" w14:textId="77777777" w:rsidR="003B19A8" w:rsidRDefault="003B19A8" w:rsidP="003B19A8">
      <w:pPr>
        <w:jc w:val="right"/>
        <w:rPr>
          <w:rFonts w:ascii="Times New Roman" w:hAnsi="Times New Roman" w:cs="Times New Roman"/>
          <w:sz w:val="48"/>
          <w:szCs w:val="48"/>
        </w:rPr>
      </w:pPr>
      <w:r>
        <w:rPr>
          <w:rFonts w:ascii="Times New Roman" w:hAnsi="Times New Roman" w:cs="Times New Roman"/>
          <w:sz w:val="48"/>
          <w:szCs w:val="48"/>
        </w:rPr>
        <w:t>Gautam Chando Roy</w:t>
      </w:r>
    </w:p>
    <w:p w14:paraId="1872A279" w14:textId="77777777" w:rsidR="003B19A8" w:rsidRPr="003B19A8" w:rsidRDefault="003B19A8" w:rsidP="003B19A8">
      <w:pPr>
        <w:jc w:val="right"/>
        <w:rPr>
          <w:rFonts w:ascii="Times New Roman" w:hAnsi="Times New Roman" w:cs="Times New Roman"/>
          <w:sz w:val="40"/>
          <w:szCs w:val="40"/>
        </w:rPr>
      </w:pPr>
      <w:r w:rsidRPr="003B19A8">
        <w:rPr>
          <w:rFonts w:ascii="Times New Roman" w:hAnsi="Times New Roman" w:cs="Times New Roman"/>
          <w:sz w:val="40"/>
          <w:szCs w:val="40"/>
        </w:rPr>
        <w:t>History Department</w:t>
      </w:r>
    </w:p>
    <w:p w14:paraId="4209DF06" w14:textId="1AC96C8A" w:rsidR="001177CE" w:rsidRPr="002C2E0E" w:rsidRDefault="003B19A8" w:rsidP="003B19A8">
      <w:pPr>
        <w:jc w:val="right"/>
        <w:rPr>
          <w:rFonts w:ascii="Times New Roman" w:hAnsi="Times New Roman" w:cs="Times New Roman"/>
          <w:sz w:val="48"/>
          <w:szCs w:val="48"/>
        </w:rPr>
      </w:pPr>
      <w:r w:rsidRPr="003B19A8">
        <w:rPr>
          <w:rFonts w:ascii="Times New Roman" w:hAnsi="Times New Roman" w:cs="Times New Roman"/>
          <w:sz w:val="40"/>
          <w:szCs w:val="40"/>
        </w:rPr>
        <w:t>Vidyasagar University</w:t>
      </w:r>
      <w:r w:rsidR="001177CE" w:rsidRPr="002C2E0E">
        <w:rPr>
          <w:rFonts w:ascii="Times New Roman" w:hAnsi="Times New Roman" w:cs="Times New Roman"/>
          <w:sz w:val="48"/>
          <w:szCs w:val="48"/>
        </w:rPr>
        <w:t xml:space="preserve">      </w:t>
      </w:r>
    </w:p>
    <w:p w14:paraId="0FBDBCE1" w14:textId="77777777" w:rsidR="001177CE" w:rsidRPr="002C2E0E" w:rsidRDefault="001177CE" w:rsidP="001177CE">
      <w:pPr>
        <w:ind w:left="360"/>
        <w:jc w:val="both"/>
        <w:rPr>
          <w:rFonts w:ascii="Times New Roman" w:hAnsi="Times New Roman" w:cs="Times New Roman"/>
          <w:sz w:val="48"/>
          <w:szCs w:val="48"/>
        </w:rPr>
      </w:pPr>
      <w:r w:rsidRPr="002C2E0E">
        <w:rPr>
          <w:rFonts w:ascii="Times New Roman" w:hAnsi="Times New Roman" w:cs="Times New Roman"/>
          <w:sz w:val="48"/>
          <w:szCs w:val="48"/>
        </w:rPr>
        <w:t xml:space="preserve">  </w:t>
      </w:r>
    </w:p>
    <w:p w14:paraId="7D03B317" w14:textId="77777777" w:rsidR="001177CE" w:rsidRPr="002C2E0E" w:rsidRDefault="001177CE" w:rsidP="001177CE">
      <w:pPr>
        <w:jc w:val="both"/>
        <w:rPr>
          <w:rFonts w:ascii="Times New Roman" w:hAnsi="Times New Roman" w:cs="Times New Roman"/>
          <w:sz w:val="48"/>
          <w:szCs w:val="48"/>
        </w:rPr>
      </w:pPr>
    </w:p>
    <w:p w14:paraId="11FA71C5" w14:textId="77777777" w:rsidR="001177CE" w:rsidRPr="002C2E0E" w:rsidRDefault="001177CE" w:rsidP="001177CE">
      <w:pPr>
        <w:jc w:val="both"/>
        <w:rPr>
          <w:rFonts w:ascii="Times New Roman" w:hAnsi="Times New Roman" w:cs="Times New Roman"/>
          <w:sz w:val="48"/>
          <w:szCs w:val="48"/>
        </w:rPr>
      </w:pPr>
      <w:r w:rsidRPr="002C2E0E">
        <w:rPr>
          <w:rFonts w:ascii="Times New Roman" w:hAnsi="Times New Roman" w:cs="Times New Roman"/>
          <w:sz w:val="48"/>
          <w:szCs w:val="48"/>
        </w:rPr>
        <w:t xml:space="preserve"> </w:t>
      </w:r>
    </w:p>
    <w:p w14:paraId="4FEB4225" w14:textId="77777777" w:rsidR="001177CE" w:rsidRDefault="001177CE" w:rsidP="001177CE"/>
    <w:p w14:paraId="74E1CBDD" w14:textId="77777777" w:rsidR="001421BB" w:rsidRDefault="001421BB"/>
    <w:sectPr w:rsidR="00142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5C5772"/>
    <w:multiLevelType w:val="hybridMultilevel"/>
    <w:tmpl w:val="07466044"/>
    <w:lvl w:ilvl="0" w:tplc="CE620C66">
      <w:start w:val="1"/>
      <w:numFmt w:val="decimal"/>
      <w:lvlText w:val="%1."/>
      <w:lvlJc w:val="left"/>
      <w:pPr>
        <w:ind w:left="720" w:hanging="360"/>
      </w:pPr>
      <w:rPr>
        <w:rFonts w:hint="default"/>
        <w:sz w:val="4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CCC00FE"/>
    <w:multiLevelType w:val="hybridMultilevel"/>
    <w:tmpl w:val="C7E054DA"/>
    <w:lvl w:ilvl="0" w:tplc="4009000F">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CE"/>
    <w:rsid w:val="00003E28"/>
    <w:rsid w:val="00063328"/>
    <w:rsid w:val="000811B4"/>
    <w:rsid w:val="000B3285"/>
    <w:rsid w:val="001177CE"/>
    <w:rsid w:val="00126422"/>
    <w:rsid w:val="001421BB"/>
    <w:rsid w:val="00165A86"/>
    <w:rsid w:val="0016792E"/>
    <w:rsid w:val="00180CAC"/>
    <w:rsid w:val="00207FEA"/>
    <w:rsid w:val="00210D85"/>
    <w:rsid w:val="002171E3"/>
    <w:rsid w:val="002260D6"/>
    <w:rsid w:val="00296F14"/>
    <w:rsid w:val="002A597B"/>
    <w:rsid w:val="002D126C"/>
    <w:rsid w:val="002E2836"/>
    <w:rsid w:val="00381871"/>
    <w:rsid w:val="0039781B"/>
    <w:rsid w:val="003B19A8"/>
    <w:rsid w:val="003F6347"/>
    <w:rsid w:val="00450211"/>
    <w:rsid w:val="004741E1"/>
    <w:rsid w:val="004C7F55"/>
    <w:rsid w:val="005506D9"/>
    <w:rsid w:val="00564EAA"/>
    <w:rsid w:val="0057681B"/>
    <w:rsid w:val="00582B86"/>
    <w:rsid w:val="005B285B"/>
    <w:rsid w:val="005B4DD5"/>
    <w:rsid w:val="0062145A"/>
    <w:rsid w:val="00650744"/>
    <w:rsid w:val="006578F3"/>
    <w:rsid w:val="00665211"/>
    <w:rsid w:val="00695013"/>
    <w:rsid w:val="006F0264"/>
    <w:rsid w:val="00722189"/>
    <w:rsid w:val="00733175"/>
    <w:rsid w:val="00770DDC"/>
    <w:rsid w:val="007B54D4"/>
    <w:rsid w:val="00803560"/>
    <w:rsid w:val="00851E1F"/>
    <w:rsid w:val="00871E6E"/>
    <w:rsid w:val="00873FAE"/>
    <w:rsid w:val="00876228"/>
    <w:rsid w:val="008845A9"/>
    <w:rsid w:val="008959F4"/>
    <w:rsid w:val="008B16DA"/>
    <w:rsid w:val="008C53D3"/>
    <w:rsid w:val="008E09AA"/>
    <w:rsid w:val="008F67F0"/>
    <w:rsid w:val="009358E2"/>
    <w:rsid w:val="00985F40"/>
    <w:rsid w:val="00A13BE8"/>
    <w:rsid w:val="00A41121"/>
    <w:rsid w:val="00A737F7"/>
    <w:rsid w:val="00A85AB4"/>
    <w:rsid w:val="00AE2EE3"/>
    <w:rsid w:val="00AF5415"/>
    <w:rsid w:val="00B02106"/>
    <w:rsid w:val="00BB2109"/>
    <w:rsid w:val="00BB212C"/>
    <w:rsid w:val="00CC7A04"/>
    <w:rsid w:val="00D51378"/>
    <w:rsid w:val="00D72FA0"/>
    <w:rsid w:val="00DF6687"/>
    <w:rsid w:val="00E047E7"/>
    <w:rsid w:val="00E62B8A"/>
    <w:rsid w:val="00E81B72"/>
    <w:rsid w:val="00F34141"/>
    <w:rsid w:val="00F44C09"/>
    <w:rsid w:val="00FA0902"/>
    <w:rsid w:val="00FE1BFF"/>
    <w:rsid w:val="00FE3E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D943"/>
  <w15:chartTrackingRefBased/>
  <w15:docId w15:val="{6CC2C587-5074-4EEF-A2B9-CAA70F9B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24</Pages>
  <Words>3374</Words>
  <Characters>19235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 Chando Roy</dc:creator>
  <cp:keywords/>
  <dc:description/>
  <cp:lastModifiedBy>Gautam Chando Roy</cp:lastModifiedBy>
  <cp:revision>66</cp:revision>
  <dcterms:created xsi:type="dcterms:W3CDTF">2020-03-23T12:47:00Z</dcterms:created>
  <dcterms:modified xsi:type="dcterms:W3CDTF">2020-03-30T12:19:00Z</dcterms:modified>
</cp:coreProperties>
</file>