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5F" w:rsidRPr="00640E81" w:rsidRDefault="00E26456" w:rsidP="00640E81">
      <w:pPr>
        <w:jc w:val="center"/>
        <w:rPr>
          <w:rFonts w:ascii="Times New Roman" w:hAnsi="Times New Roman" w:cs="Times New Roman"/>
          <w:b/>
          <w:sz w:val="24"/>
          <w:szCs w:val="24"/>
        </w:rPr>
      </w:pPr>
      <w:r w:rsidRPr="00640E81">
        <w:rPr>
          <w:rFonts w:ascii="Times New Roman" w:hAnsi="Times New Roman" w:cs="Times New Roman"/>
          <w:b/>
          <w:sz w:val="24"/>
          <w:szCs w:val="24"/>
        </w:rPr>
        <w:t>Field Diary</w:t>
      </w:r>
    </w:p>
    <w:p w:rsidR="00E26456" w:rsidRPr="00640E81" w:rsidRDefault="00E26456" w:rsidP="00E26456">
      <w:pPr>
        <w:pStyle w:val="NormalWeb"/>
        <w:shd w:val="clear" w:color="auto" w:fill="FFFFFF"/>
        <w:spacing w:before="0" w:beforeAutospacing="0" w:after="240" w:afterAutospacing="0"/>
        <w:jc w:val="both"/>
        <w:rPr>
          <w:color w:val="000000" w:themeColor="text1"/>
        </w:rPr>
      </w:pPr>
      <w:r w:rsidRPr="00640E81">
        <w:rPr>
          <w:color w:val="000000" w:themeColor="text1"/>
        </w:rPr>
        <w:t>The </w:t>
      </w:r>
      <w:r w:rsidR="00640E81">
        <w:rPr>
          <w:color w:val="000000" w:themeColor="text1"/>
        </w:rPr>
        <w:t>field diary</w:t>
      </w:r>
      <w:r w:rsidRPr="00640E81">
        <w:rPr>
          <w:color w:val="000000" w:themeColor="text1"/>
        </w:rPr>
        <w:t> is the basic document which contains all the data collected. Facts and interpretations are to be written separately and conversations to be noted in the vernacular languages. Two kinds of field notes are to be observed</w:t>
      </w:r>
    </w:p>
    <w:p w:rsidR="00E26456" w:rsidRPr="00640E81" w:rsidRDefault="00E26456" w:rsidP="00E26456">
      <w:pPr>
        <w:pStyle w:val="NormalWeb"/>
        <w:shd w:val="clear" w:color="auto" w:fill="FFFFFF"/>
        <w:spacing w:before="0" w:beforeAutospacing="0" w:after="240" w:afterAutospacing="0"/>
        <w:jc w:val="both"/>
        <w:rPr>
          <w:color w:val="000000" w:themeColor="text1"/>
        </w:rPr>
      </w:pPr>
      <w:r w:rsidRPr="00640E81">
        <w:rPr>
          <w:color w:val="000000" w:themeColor="text1"/>
        </w:rPr>
        <w:t>a) Taking notes on the spot</w:t>
      </w:r>
    </w:p>
    <w:p w:rsidR="00E26456" w:rsidRPr="00640E81" w:rsidRDefault="00E26456" w:rsidP="00E26456">
      <w:pPr>
        <w:pStyle w:val="NormalWeb"/>
        <w:shd w:val="clear" w:color="auto" w:fill="FFFFFF"/>
        <w:spacing w:before="0" w:beforeAutospacing="0" w:after="240" w:afterAutospacing="0"/>
        <w:jc w:val="both"/>
        <w:rPr>
          <w:color w:val="000000" w:themeColor="text1"/>
        </w:rPr>
      </w:pPr>
      <w:r w:rsidRPr="00640E81">
        <w:rPr>
          <w:color w:val="000000" w:themeColor="text1"/>
        </w:rPr>
        <w:t>b) </w:t>
      </w:r>
      <w:r w:rsidR="00640E81">
        <w:rPr>
          <w:color w:val="000000" w:themeColor="text1"/>
        </w:rPr>
        <w:t>Writing</w:t>
      </w:r>
      <w:r w:rsidRPr="00640E81">
        <w:rPr>
          <w:color w:val="000000" w:themeColor="text1"/>
        </w:rPr>
        <w:t> detailed diary</w:t>
      </w:r>
    </w:p>
    <w:p w:rsidR="00E26456" w:rsidRPr="00640E81" w:rsidRDefault="00E26456" w:rsidP="00E26456">
      <w:pPr>
        <w:pStyle w:val="NormalWeb"/>
        <w:shd w:val="clear" w:color="auto" w:fill="FFFFFF"/>
        <w:spacing w:before="0" w:beforeAutospacing="0" w:after="240" w:afterAutospacing="0"/>
        <w:jc w:val="both"/>
        <w:rPr>
          <w:b/>
          <w:color w:val="000000" w:themeColor="text1"/>
        </w:rPr>
      </w:pPr>
      <w:r w:rsidRPr="00640E81">
        <w:rPr>
          <w:rStyle w:val="Strong"/>
          <w:color w:val="000000" w:themeColor="text1"/>
        </w:rPr>
        <w:t>Daily</w:t>
      </w:r>
      <w:r w:rsidRPr="00640E81">
        <w:rPr>
          <w:rStyle w:val="Strong"/>
          <w:b w:val="0"/>
          <w:color w:val="000000" w:themeColor="text1"/>
        </w:rPr>
        <w:t> </w:t>
      </w:r>
      <w:hyperlink r:id="rId4" w:tooltip="Field Diary" w:history="1">
        <w:r w:rsidR="00640E81" w:rsidRPr="00640E81">
          <w:rPr>
            <w:b/>
            <w:color w:val="000000" w:themeColor="text1"/>
          </w:rPr>
          <w:t>field</w:t>
        </w:r>
      </w:hyperlink>
      <w:r w:rsidR="00640E81" w:rsidRPr="00640E81">
        <w:rPr>
          <w:b/>
          <w:color w:val="000000" w:themeColor="text1"/>
        </w:rPr>
        <w:t xml:space="preserve"> diary</w:t>
      </w:r>
    </w:p>
    <w:p w:rsidR="00E26456" w:rsidRPr="00E26456" w:rsidRDefault="00E26456" w:rsidP="00E26456">
      <w:pPr>
        <w:pStyle w:val="NormalWeb"/>
        <w:shd w:val="clear" w:color="auto" w:fill="FFFFFF"/>
        <w:spacing w:before="0" w:beforeAutospacing="0" w:after="240" w:afterAutospacing="0"/>
        <w:jc w:val="both"/>
        <w:rPr>
          <w:color w:val="000000"/>
        </w:rPr>
      </w:pPr>
      <w:r w:rsidRPr="00640E81">
        <w:rPr>
          <w:color w:val="000000" w:themeColor="text1"/>
        </w:rPr>
        <w:t>It is instructed to write the </w:t>
      </w:r>
      <w:r w:rsidR="00640E81">
        <w:rPr>
          <w:color w:val="000000" w:themeColor="text1"/>
        </w:rPr>
        <w:t>field diary</w:t>
      </w:r>
      <w:r w:rsidR="00640E81" w:rsidRPr="00E26456">
        <w:rPr>
          <w:color w:val="000000"/>
        </w:rPr>
        <w:t xml:space="preserve"> </w:t>
      </w:r>
      <w:r w:rsidRPr="00E26456">
        <w:rPr>
          <w:color w:val="000000"/>
        </w:rPr>
        <w:t>everyday in which</w:t>
      </w:r>
    </w:p>
    <w:p w:rsidR="00E26456" w:rsidRPr="00E26456" w:rsidRDefault="00E26456" w:rsidP="00E26456">
      <w:pPr>
        <w:pStyle w:val="NormalWeb"/>
        <w:shd w:val="clear" w:color="auto" w:fill="FFFFFF"/>
        <w:spacing w:before="0" w:beforeAutospacing="0" w:after="240" w:afterAutospacing="0"/>
        <w:jc w:val="both"/>
        <w:rPr>
          <w:color w:val="000000"/>
        </w:rPr>
      </w:pPr>
      <w:proofErr w:type="gramStart"/>
      <w:r w:rsidRPr="00E26456">
        <w:rPr>
          <w:color w:val="000000"/>
        </w:rPr>
        <w:t>a</w:t>
      </w:r>
      <w:proofErr w:type="gramEnd"/>
      <w:r w:rsidRPr="00E26456">
        <w:rPr>
          <w:color w:val="000000"/>
        </w:rPr>
        <w:t>) Detailed notes of observations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b) Field notes on discussion and conversations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c) Details of Interpersonal communication, gossips, fold history’s similar events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d) Specific details of special events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Specific reference about the main field of study for instance, the details about the process of message diffusion, various kinds of channels of communication were described in detail.</w:t>
      </w:r>
    </w:p>
    <w:p w:rsidR="00E26456" w:rsidRPr="00E26456" w:rsidRDefault="00640E81" w:rsidP="00E26456">
      <w:pPr>
        <w:pStyle w:val="NormalWeb"/>
        <w:shd w:val="clear" w:color="auto" w:fill="FFFFFF"/>
        <w:spacing w:before="0" w:beforeAutospacing="0" w:after="240" w:afterAutospacing="0"/>
        <w:jc w:val="both"/>
        <w:rPr>
          <w:color w:val="000000"/>
        </w:rPr>
      </w:pPr>
      <w:r>
        <w:rPr>
          <w:rStyle w:val="Strong"/>
          <w:color w:val="000000"/>
        </w:rPr>
        <w:t>Field diary</w:t>
      </w:r>
      <w:r w:rsidR="00E26456" w:rsidRPr="00E26456">
        <w:rPr>
          <w:rStyle w:val="Strong"/>
          <w:color w:val="000000"/>
        </w:rPr>
        <w:t> for Research Process documentation</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The most useful tool for a process documenter is a </w:t>
      </w:r>
      <w:r w:rsidR="00640E81">
        <w:rPr>
          <w:color w:val="000000"/>
        </w:rPr>
        <w:t>field diary</w:t>
      </w:r>
      <w:r w:rsidRPr="00E26456">
        <w:rPr>
          <w:color w:val="000000"/>
        </w:rPr>
        <w:t>. The documenter uses a </w:t>
      </w:r>
      <w:hyperlink r:id="rId5" w:tooltip="Field Diary" w:history="1">
        <w:r w:rsidR="00640E81">
          <w:t>field diary</w:t>
        </w:r>
      </w:hyperlink>
      <w:r w:rsidRPr="00E26456">
        <w:rPr>
          <w:color w:val="000000"/>
        </w:rPr>
        <w:t> to record his or her observations and thoughts in an orderly fashion. Recording observations and impressions enables a researcher to pick up clues about how the system is operating.</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A </w:t>
      </w:r>
      <w:r w:rsidR="00640E81">
        <w:rPr>
          <w:color w:val="000000"/>
        </w:rPr>
        <w:t>field diary</w:t>
      </w:r>
      <w:r w:rsidRPr="00E26456">
        <w:rPr>
          <w:color w:val="000000"/>
        </w:rPr>
        <w:t> should help the investigator understand the systems</w:t>
      </w:r>
      <w:r>
        <w:rPr>
          <w:color w:val="000000"/>
        </w:rPr>
        <w:t>’</w:t>
      </w:r>
      <w:r w:rsidRPr="00E26456">
        <w:rPr>
          <w:color w:val="000000"/>
        </w:rPr>
        <w:t xml:space="preserve"> physical and social setting. It should help describe who, what, why, where, when and how. Who refers to the people or system being </w:t>
      </w:r>
      <w:proofErr w:type="gramStart"/>
      <w:r w:rsidRPr="00E26456">
        <w:rPr>
          <w:color w:val="000000"/>
        </w:rPr>
        <w:t>studied.</w:t>
      </w:r>
      <w:proofErr w:type="gramEnd"/>
      <w:r w:rsidRPr="00E26456">
        <w:rPr>
          <w:color w:val="000000"/>
        </w:rPr>
        <w:t xml:space="preserve"> What concerns the information gathered. Why, where, when and how provide important details about the observation.</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There is no special format in </w:t>
      </w:r>
      <w:r w:rsidR="00640E81">
        <w:rPr>
          <w:color w:val="000000"/>
        </w:rPr>
        <w:t>writing</w:t>
      </w:r>
      <w:r w:rsidRPr="00E26456">
        <w:rPr>
          <w:color w:val="000000"/>
        </w:rPr>
        <w:t> a </w:t>
      </w:r>
      <w:r w:rsidR="00640E81">
        <w:rPr>
          <w:color w:val="000000"/>
        </w:rPr>
        <w:t>field</w:t>
      </w:r>
      <w:r w:rsidR="00640E81">
        <w:t xml:space="preserve"> diary</w:t>
      </w:r>
      <w:r w:rsidRPr="00E26456">
        <w:rPr>
          <w:color w:val="000000"/>
        </w:rPr>
        <w:t> but entries should be written daily in chronological o</w:t>
      </w:r>
      <w:r>
        <w:rPr>
          <w:color w:val="000000"/>
        </w:rPr>
        <w:t>rder so information is not forgo</w:t>
      </w:r>
      <w:r w:rsidRPr="00E26456">
        <w:rPr>
          <w:color w:val="000000"/>
        </w:rPr>
        <w:t>tten or changed because of forgetfulness. The critical concern is that observations are recorded in a diary regularly.</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Diary content should be organized into two categories.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1) Observations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2) Impressions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 xml:space="preserve">Observations should be objective, the documenter should only write down what she/he actually saw or heard. Observations include descriptions of the physical setting (Climate, geographic area </w:t>
      </w:r>
      <w:r w:rsidRPr="00E26456">
        <w:rPr>
          <w:color w:val="000000"/>
        </w:rPr>
        <w:lastRenderedPageBreak/>
        <w:t>and resources), the demographics settings (concentration, movement and general characteristics of people) and the organizational setting (the different social levels in the system, the communication network and the degree of complexity in the social system).</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 xml:space="preserve">The researcher also observes individuals, small groups, </w:t>
      </w:r>
      <w:proofErr w:type="gramStart"/>
      <w:r w:rsidRPr="00E26456">
        <w:rPr>
          <w:color w:val="000000"/>
        </w:rPr>
        <w:t>families</w:t>
      </w:r>
      <w:proofErr w:type="gramEnd"/>
      <w:r w:rsidRPr="00E26456">
        <w:rPr>
          <w:color w:val="000000"/>
        </w:rPr>
        <w:t xml:space="preserve"> </w:t>
      </w:r>
      <w:proofErr w:type="spellStart"/>
      <w:r w:rsidRPr="00E26456">
        <w:rPr>
          <w:color w:val="000000"/>
        </w:rPr>
        <w:t>ethmic</w:t>
      </w:r>
      <w:proofErr w:type="spellEnd"/>
      <w:r w:rsidRPr="00E26456">
        <w:rPr>
          <w:color w:val="000000"/>
        </w:rPr>
        <w:t xml:space="preserve"> groups, villages and government organizations. Observations can be made of situations and human actions, including actors between farmers between farmers and government agencies and between different government agencies.</w:t>
      </w:r>
    </w:p>
    <w:p w:rsidR="00E26456" w:rsidRPr="00E26456" w:rsidRDefault="00E26456" w:rsidP="00E26456">
      <w:pPr>
        <w:pStyle w:val="NormalWeb"/>
        <w:shd w:val="clear" w:color="auto" w:fill="FFFFFF"/>
        <w:spacing w:before="0" w:beforeAutospacing="0" w:after="240" w:afterAutospacing="0"/>
        <w:jc w:val="both"/>
        <w:rPr>
          <w:color w:val="000000"/>
        </w:rPr>
      </w:pPr>
      <w:r w:rsidRPr="00E26456">
        <w:rPr>
          <w:color w:val="000000"/>
        </w:rPr>
        <w:t>The subjective impressions of the documenter make up the second category in a </w:t>
      </w:r>
      <w:r w:rsidR="00640E81">
        <w:rPr>
          <w:color w:val="000000"/>
        </w:rPr>
        <w:t>field diary</w:t>
      </w:r>
      <w:r w:rsidRPr="00E26456">
        <w:rPr>
          <w:color w:val="000000"/>
        </w:rPr>
        <w:t>. Impressions should be clearly differentiated from observations. If for instance the researcher observes a bitter argument between two farmers about water distribution in a canal, she/he should write down what was actually seen and then write down his or her own impressions of the vent. Impressions are important because they help the researcher evaluate and give meaning to the observations. Thus, impressions should be recorded for all observations. As a result of recording impressions, new ideas may emerge that may lead to a better understanding of the irrigation system.</w:t>
      </w:r>
    </w:p>
    <w:p w:rsidR="00E26456" w:rsidRPr="00E26456" w:rsidRDefault="00E26456" w:rsidP="00E26456">
      <w:pPr>
        <w:jc w:val="both"/>
        <w:rPr>
          <w:rFonts w:ascii="Times New Roman" w:hAnsi="Times New Roman" w:cs="Times New Roman"/>
          <w:sz w:val="24"/>
          <w:szCs w:val="24"/>
        </w:rPr>
      </w:pPr>
    </w:p>
    <w:sectPr w:rsidR="00E26456" w:rsidRPr="00E26456" w:rsidSect="00C8275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26456"/>
    <w:rsid w:val="00640E81"/>
    <w:rsid w:val="00C8275F"/>
    <w:rsid w:val="00E26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7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645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6456"/>
    <w:rPr>
      <w:color w:val="0000FF"/>
      <w:u w:val="single"/>
    </w:rPr>
  </w:style>
  <w:style w:type="character" w:styleId="Strong">
    <w:name w:val="Strong"/>
    <w:basedOn w:val="DefaultParagraphFont"/>
    <w:uiPriority w:val="22"/>
    <w:qFormat/>
    <w:rsid w:val="00E26456"/>
    <w:rPr>
      <w:b/>
      <w:bCs/>
    </w:rPr>
  </w:style>
</w:styles>
</file>

<file path=word/webSettings.xml><?xml version="1.0" encoding="utf-8"?>
<w:webSettings xmlns:r="http://schemas.openxmlformats.org/officeDocument/2006/relationships" xmlns:w="http://schemas.openxmlformats.org/wordprocessingml/2006/main">
  <w:divs>
    <w:div w:id="82871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coursesonline.iasri.res.in/mod/page/view.php?id=49885" TargetMode="External"/><Relationship Id="rId4" Type="http://schemas.openxmlformats.org/officeDocument/2006/relationships/hyperlink" Target="http://ecoursesonline.iasri.res.in/mod/page/view.php?id=498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500</Words>
  <Characters>2853</Characters>
  <Application>Microsoft Office Word</Application>
  <DocSecurity>0</DocSecurity>
  <Lines>23</Lines>
  <Paragraphs>6</Paragraphs>
  <ScaleCrop>false</ScaleCrop>
  <Company/>
  <LinksUpToDate>false</LinksUpToDate>
  <CharactersWithSpaces>3347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D.K MIDYA</cp:lastModifiedBy>
  <cp:revision>3</cp:revision>
  <dcterms:created xsi:type="dcterms:W3CDTF">2019-03-08T08:40:00Z</dcterms:created>
  <dcterms:modified xsi:type="dcterms:W3CDTF">2020-03-29T13:23:00Z</dcterms:modified>
</cp:coreProperties>
</file>