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D5" w:rsidRPr="00EE19D5" w:rsidRDefault="00B44AD5">
      <w:pPr>
        <w:rPr>
          <w:rFonts w:ascii="Times New Roman" w:hAnsi="Times New Roman" w:cs="Times New Roman"/>
          <w:b/>
          <w:sz w:val="28"/>
          <w:szCs w:val="28"/>
        </w:rPr>
      </w:pPr>
    </w:p>
    <w:p w:rsidR="00080848" w:rsidRPr="008E7D24" w:rsidRDefault="00080848" w:rsidP="00080848">
      <w:pPr>
        <w:rPr>
          <w:rFonts w:ascii="Times New Roman" w:hAnsi="Times New Roman" w:cs="Times New Roman"/>
          <w:b/>
          <w:sz w:val="32"/>
          <w:szCs w:val="32"/>
        </w:rPr>
      </w:pPr>
      <w:r w:rsidRPr="008E7D24">
        <w:rPr>
          <w:rFonts w:ascii="Times New Roman" w:hAnsi="Times New Roman" w:cs="Times New Roman"/>
          <w:b/>
          <w:sz w:val="32"/>
          <w:szCs w:val="32"/>
        </w:rPr>
        <w:t xml:space="preserve">Class Note </w:t>
      </w:r>
    </w:p>
    <w:p w:rsidR="00080848" w:rsidRPr="00240CD7" w:rsidRDefault="00080848" w:rsidP="00080848">
      <w:pPr>
        <w:jc w:val="center"/>
        <w:rPr>
          <w:b/>
          <w:sz w:val="32"/>
          <w:szCs w:val="32"/>
        </w:rPr>
      </w:pPr>
      <w:r>
        <w:rPr>
          <w:b/>
          <w:sz w:val="32"/>
          <w:szCs w:val="32"/>
        </w:rPr>
        <w:t>4</w:t>
      </w:r>
      <w:r w:rsidRPr="00240CD7">
        <w:rPr>
          <w:b/>
          <w:sz w:val="32"/>
          <w:szCs w:val="32"/>
          <w:vertAlign w:val="superscript"/>
        </w:rPr>
        <w:t>TH</w:t>
      </w:r>
      <w:r>
        <w:rPr>
          <w:b/>
          <w:sz w:val="32"/>
          <w:szCs w:val="32"/>
        </w:rPr>
        <w:t xml:space="preserve"> SEMESTER 2020 (M.Sc. Anthropology)</w:t>
      </w:r>
    </w:p>
    <w:p w:rsidR="00080848" w:rsidRDefault="00080848" w:rsidP="00080848">
      <w:pPr>
        <w:rPr>
          <w:sz w:val="32"/>
          <w:szCs w:val="32"/>
        </w:rPr>
      </w:pPr>
      <w:r>
        <w:rPr>
          <w:sz w:val="32"/>
          <w:szCs w:val="32"/>
        </w:rPr>
        <w:t xml:space="preserve">          [Course Code: ANT </w:t>
      </w:r>
      <w:proofErr w:type="gramStart"/>
      <w:r>
        <w:rPr>
          <w:sz w:val="32"/>
          <w:szCs w:val="32"/>
        </w:rPr>
        <w:t>403B  ;</w:t>
      </w:r>
      <w:proofErr w:type="gramEnd"/>
      <w:r>
        <w:rPr>
          <w:sz w:val="32"/>
          <w:szCs w:val="32"/>
        </w:rPr>
        <w:t xml:space="preserve"> Course Name: Medical Anthropology]</w:t>
      </w:r>
    </w:p>
    <w:p w:rsidR="00080848" w:rsidRPr="00821FFA" w:rsidRDefault="00080848" w:rsidP="00080848">
      <w:pPr>
        <w:rPr>
          <w:sz w:val="32"/>
          <w:szCs w:val="32"/>
        </w:rPr>
      </w:pPr>
      <w:r>
        <w:rPr>
          <w:sz w:val="32"/>
          <w:szCs w:val="32"/>
        </w:rPr>
        <w:t xml:space="preserve">Topic: Epidemiology of Selected Diseases (29.3) </w:t>
      </w:r>
    </w:p>
    <w:p w:rsidR="00080848" w:rsidRDefault="00080848" w:rsidP="00080848">
      <w:pPr>
        <w:rPr>
          <w:rFonts w:ascii="Times New Roman" w:hAnsi="Times New Roman" w:cs="Times New Roman"/>
          <w:b/>
          <w:sz w:val="28"/>
          <w:szCs w:val="28"/>
        </w:rPr>
      </w:pPr>
      <w:r w:rsidRPr="00EE19D5">
        <w:rPr>
          <w:rFonts w:ascii="Times New Roman" w:hAnsi="Times New Roman" w:cs="Times New Roman"/>
          <w:b/>
          <w:sz w:val="28"/>
          <w:szCs w:val="28"/>
        </w:rPr>
        <w:t>EPIDEMIOL</w:t>
      </w:r>
      <w:r>
        <w:rPr>
          <w:rFonts w:ascii="Times New Roman" w:hAnsi="Times New Roman" w:cs="Times New Roman"/>
          <w:b/>
          <w:sz w:val="28"/>
          <w:szCs w:val="28"/>
        </w:rPr>
        <w:t xml:space="preserve">OGY OF CHOLERA: ANTHROPOLOGICAL </w:t>
      </w:r>
      <w:r w:rsidRPr="00EE19D5">
        <w:rPr>
          <w:rFonts w:ascii="Times New Roman" w:hAnsi="Times New Roman" w:cs="Times New Roman"/>
          <w:b/>
          <w:sz w:val="28"/>
          <w:szCs w:val="28"/>
        </w:rPr>
        <w:t>CONTRIBUTION</w:t>
      </w:r>
      <w:r>
        <w:rPr>
          <w:rFonts w:ascii="Times New Roman" w:hAnsi="Times New Roman" w:cs="Times New Roman"/>
          <w:b/>
          <w:sz w:val="28"/>
          <w:szCs w:val="28"/>
        </w:rPr>
        <w:t xml:space="preserve"> (II)</w:t>
      </w:r>
    </w:p>
    <w:p w:rsidR="00AB054A" w:rsidRDefault="00080848" w:rsidP="00EE19D5">
      <w:pPr>
        <w:jc w:val="both"/>
        <w:rPr>
          <w:rFonts w:ascii="Times New Roman" w:hAnsi="Times New Roman" w:cs="Times New Roman"/>
          <w:b/>
          <w:sz w:val="28"/>
          <w:szCs w:val="28"/>
        </w:rPr>
      </w:pPr>
      <w:r>
        <w:rPr>
          <w:rFonts w:ascii="Times New Roman" w:hAnsi="Times New Roman" w:cs="Times New Roman"/>
          <w:b/>
          <w:sz w:val="28"/>
          <w:szCs w:val="28"/>
        </w:rPr>
        <w:t>Contd….</w:t>
      </w:r>
    </w:p>
    <w:p w:rsidR="002F1C90" w:rsidRDefault="002F1C90" w:rsidP="00EE19D5">
      <w:pPr>
        <w:jc w:val="both"/>
        <w:rPr>
          <w:rFonts w:ascii="Times New Roman" w:hAnsi="Times New Roman" w:cs="Times New Roman"/>
          <w:b/>
          <w:sz w:val="28"/>
          <w:szCs w:val="28"/>
        </w:rPr>
      </w:pPr>
      <w:r w:rsidRPr="002F1C90">
        <w:rPr>
          <w:rFonts w:ascii="Times New Roman" w:hAnsi="Times New Roman" w:cs="Times New Roman"/>
          <w:b/>
          <w:sz w:val="28"/>
          <w:szCs w:val="28"/>
        </w:rPr>
        <w:t>The phase of individual and social risk</w:t>
      </w:r>
    </w:p>
    <w:p w:rsidR="002F1C90" w:rsidRPr="002F1C90" w:rsidRDefault="002F1C90" w:rsidP="002F1C90">
      <w:pPr>
        <w:autoSpaceDE w:val="0"/>
        <w:autoSpaceDN w:val="0"/>
        <w:adjustRightInd w:val="0"/>
        <w:spacing w:after="0" w:line="240" w:lineRule="auto"/>
        <w:jc w:val="both"/>
        <w:rPr>
          <w:rFonts w:ascii="Times New Roman" w:hAnsi="Times New Roman" w:cs="Times New Roman"/>
          <w:sz w:val="28"/>
          <w:szCs w:val="28"/>
        </w:rPr>
      </w:pPr>
      <w:r w:rsidRPr="002F1C90">
        <w:rPr>
          <w:rFonts w:ascii="Times New Roman" w:hAnsi="Times New Roman" w:cs="Times New Roman"/>
          <w:sz w:val="28"/>
          <w:szCs w:val="28"/>
        </w:rPr>
        <w:t>Even if the population of Lima, Peru, lives in an environment susceptible</w:t>
      </w:r>
      <w:r>
        <w:rPr>
          <w:rFonts w:ascii="Times New Roman" w:hAnsi="Times New Roman" w:cs="Times New Roman"/>
          <w:sz w:val="28"/>
          <w:szCs w:val="28"/>
        </w:rPr>
        <w:t xml:space="preserve"> </w:t>
      </w:r>
      <w:r w:rsidRPr="002F1C90">
        <w:rPr>
          <w:rFonts w:ascii="Times New Roman" w:hAnsi="Times New Roman" w:cs="Times New Roman"/>
          <w:sz w:val="28"/>
          <w:szCs w:val="28"/>
        </w:rPr>
        <w:t>to infection by cholera, aspects of city life can either facilitate or inhibit</w:t>
      </w:r>
      <w:r>
        <w:rPr>
          <w:rFonts w:ascii="Times New Roman" w:hAnsi="Times New Roman" w:cs="Times New Roman"/>
          <w:sz w:val="28"/>
          <w:szCs w:val="28"/>
        </w:rPr>
        <w:t xml:space="preserve"> </w:t>
      </w:r>
      <w:r w:rsidRPr="002F1C90">
        <w:rPr>
          <w:rFonts w:ascii="Times New Roman" w:hAnsi="Times New Roman" w:cs="Times New Roman"/>
          <w:sz w:val="28"/>
          <w:szCs w:val="28"/>
        </w:rPr>
        <w:t>the spread of cholera once the population is exposed. Lima has wealthy</w:t>
      </w:r>
      <w:r>
        <w:rPr>
          <w:rFonts w:ascii="Times New Roman" w:hAnsi="Times New Roman" w:cs="Times New Roman"/>
          <w:sz w:val="28"/>
          <w:szCs w:val="28"/>
        </w:rPr>
        <w:t xml:space="preserve"> </w:t>
      </w:r>
      <w:r w:rsidRPr="002F1C90">
        <w:rPr>
          <w:rFonts w:ascii="Times New Roman" w:hAnsi="Times New Roman" w:cs="Times New Roman"/>
          <w:sz w:val="28"/>
          <w:szCs w:val="28"/>
        </w:rPr>
        <w:t>districts in the city center, but its rapid urbanization has largely been characterized</w:t>
      </w:r>
      <w:r>
        <w:rPr>
          <w:rFonts w:ascii="Times New Roman" w:hAnsi="Times New Roman" w:cs="Times New Roman"/>
          <w:sz w:val="28"/>
          <w:szCs w:val="28"/>
        </w:rPr>
        <w:t xml:space="preserve"> </w:t>
      </w:r>
      <w:r w:rsidRPr="002F1C90">
        <w:rPr>
          <w:rFonts w:ascii="Times New Roman" w:hAnsi="Times New Roman" w:cs="Times New Roman"/>
          <w:sz w:val="28"/>
          <w:szCs w:val="28"/>
        </w:rPr>
        <w:t xml:space="preserve">by the growth of urban slums called </w:t>
      </w:r>
      <w:r w:rsidRPr="002F1C90">
        <w:rPr>
          <w:rFonts w:ascii="Times New Roman" w:hAnsi="Times New Roman" w:cs="Times New Roman"/>
          <w:i/>
          <w:iCs/>
          <w:sz w:val="28"/>
          <w:szCs w:val="28"/>
        </w:rPr>
        <w:t xml:space="preserve">pueblos </w:t>
      </w:r>
      <w:proofErr w:type="spellStart"/>
      <w:r w:rsidRPr="002F1C90">
        <w:rPr>
          <w:rFonts w:ascii="Times New Roman" w:hAnsi="Times New Roman" w:cs="Times New Roman"/>
          <w:i/>
          <w:iCs/>
          <w:sz w:val="28"/>
          <w:szCs w:val="28"/>
        </w:rPr>
        <w:t>j´ovenes</w:t>
      </w:r>
      <w:proofErr w:type="spellEnd"/>
      <w:r w:rsidRPr="002F1C90">
        <w:rPr>
          <w:rFonts w:ascii="Times New Roman" w:hAnsi="Times New Roman" w:cs="Times New Roman"/>
          <w:i/>
          <w:iCs/>
          <w:sz w:val="28"/>
          <w:szCs w:val="28"/>
        </w:rPr>
        <w:t xml:space="preserve"> </w:t>
      </w:r>
      <w:r w:rsidRPr="002F1C90">
        <w:rPr>
          <w:rFonts w:ascii="Times New Roman" w:hAnsi="Times New Roman" w:cs="Times New Roman"/>
          <w:sz w:val="28"/>
          <w:szCs w:val="28"/>
        </w:rPr>
        <w:t>or “young</w:t>
      </w:r>
      <w:r>
        <w:rPr>
          <w:rFonts w:ascii="Times New Roman" w:hAnsi="Times New Roman" w:cs="Times New Roman"/>
          <w:sz w:val="28"/>
          <w:szCs w:val="28"/>
        </w:rPr>
        <w:t xml:space="preserve"> </w:t>
      </w:r>
      <w:r w:rsidRPr="002F1C90">
        <w:rPr>
          <w:rFonts w:ascii="Times New Roman" w:hAnsi="Times New Roman" w:cs="Times New Roman"/>
          <w:sz w:val="28"/>
          <w:szCs w:val="28"/>
        </w:rPr>
        <w:t>towns,” often the result of coordinated land invasions by hundreds of</w:t>
      </w:r>
      <w:r>
        <w:rPr>
          <w:rFonts w:ascii="Times New Roman" w:hAnsi="Times New Roman" w:cs="Times New Roman"/>
          <w:sz w:val="28"/>
          <w:szCs w:val="28"/>
        </w:rPr>
        <w:t xml:space="preserve"> </w:t>
      </w:r>
      <w:r w:rsidRPr="002F1C90">
        <w:rPr>
          <w:rFonts w:ascii="Times New Roman" w:hAnsi="Times New Roman" w:cs="Times New Roman"/>
          <w:sz w:val="28"/>
          <w:szCs w:val="28"/>
        </w:rPr>
        <w:t>families. Areas of rock and sand are covered with shacks made of cardboard</w:t>
      </w:r>
      <w:r>
        <w:rPr>
          <w:rFonts w:ascii="Times New Roman" w:hAnsi="Times New Roman" w:cs="Times New Roman"/>
          <w:sz w:val="28"/>
          <w:szCs w:val="28"/>
        </w:rPr>
        <w:t xml:space="preserve"> </w:t>
      </w:r>
      <w:r w:rsidRPr="002F1C90">
        <w:rPr>
          <w:rFonts w:ascii="Times New Roman" w:hAnsi="Times New Roman" w:cs="Times New Roman"/>
          <w:sz w:val="28"/>
          <w:szCs w:val="28"/>
        </w:rPr>
        <w:t>and scrap wood, and neighborhoods arise rapidly out of the desert.</w:t>
      </w:r>
      <w:r>
        <w:rPr>
          <w:rFonts w:ascii="Times New Roman" w:hAnsi="Times New Roman" w:cs="Times New Roman"/>
          <w:sz w:val="28"/>
          <w:szCs w:val="28"/>
        </w:rPr>
        <w:t xml:space="preserve"> </w:t>
      </w:r>
      <w:r w:rsidRPr="002F1C90">
        <w:rPr>
          <w:rFonts w:ascii="Times New Roman" w:hAnsi="Times New Roman" w:cs="Times New Roman"/>
          <w:sz w:val="28"/>
          <w:szCs w:val="28"/>
        </w:rPr>
        <w:t xml:space="preserve">These settlements initially have no piped water, no sewage systems, and </w:t>
      </w:r>
      <w:r w:rsidRPr="002F1C90">
        <w:rPr>
          <w:rFonts w:ascii="Times New Roman" w:hAnsi="Times New Roman" w:cs="Times New Roman"/>
          <w:color w:val="000000"/>
          <w:sz w:val="28"/>
          <w:szCs w:val="28"/>
        </w:rPr>
        <w:t>no electrical service. Electricity is stolen from nearby power lines; water</w:t>
      </w:r>
      <w:r>
        <w:rPr>
          <w:rFonts w:ascii="Times New Roman" w:hAnsi="Times New Roman" w:cs="Times New Roman"/>
          <w:sz w:val="28"/>
          <w:szCs w:val="28"/>
        </w:rPr>
        <w:t xml:space="preserve"> </w:t>
      </w:r>
      <w:r w:rsidRPr="002F1C90">
        <w:rPr>
          <w:rFonts w:ascii="Times New Roman" w:hAnsi="Times New Roman" w:cs="Times New Roman"/>
          <w:color w:val="000000"/>
          <w:sz w:val="28"/>
          <w:szCs w:val="28"/>
        </w:rPr>
        <w:t>is purchased from tanker trucks. If tankers bring contaminated water the</w:t>
      </w:r>
      <w:r>
        <w:rPr>
          <w:rFonts w:ascii="Times New Roman" w:hAnsi="Times New Roman" w:cs="Times New Roman"/>
          <w:sz w:val="28"/>
          <w:szCs w:val="28"/>
        </w:rPr>
        <w:t xml:space="preserve"> </w:t>
      </w:r>
      <w:r w:rsidRPr="002F1C90">
        <w:rPr>
          <w:rFonts w:ascii="Times New Roman" w:hAnsi="Times New Roman" w:cs="Times New Roman"/>
          <w:color w:val="000000"/>
          <w:sz w:val="28"/>
          <w:szCs w:val="28"/>
        </w:rPr>
        <w:t>residents have no alternative.</w:t>
      </w:r>
    </w:p>
    <w:p w:rsidR="002F1C90" w:rsidRPr="002F1C90" w:rsidRDefault="002F1C90" w:rsidP="002F1C90">
      <w:pPr>
        <w:autoSpaceDE w:val="0"/>
        <w:autoSpaceDN w:val="0"/>
        <w:adjustRightInd w:val="0"/>
        <w:spacing w:after="0" w:line="240" w:lineRule="auto"/>
        <w:jc w:val="both"/>
        <w:rPr>
          <w:rFonts w:ascii="Times New Roman" w:hAnsi="Times New Roman" w:cs="Times New Roman"/>
          <w:color w:val="000000"/>
          <w:sz w:val="28"/>
          <w:szCs w:val="28"/>
        </w:rPr>
      </w:pPr>
      <w:r w:rsidRPr="002F1C90">
        <w:rPr>
          <w:rFonts w:ascii="Times New Roman" w:hAnsi="Times New Roman" w:cs="Times New Roman"/>
          <w:color w:val="000000"/>
          <w:sz w:val="28"/>
          <w:szCs w:val="28"/>
        </w:rPr>
        <w:t>Vulnerability of these neighborhoods to cholera is determined by both</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institutional and individual capabilities: on one hand, vast numbers of</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poor residents are given access only to polluted water; on the other hand,</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some of those poor residents boil or chlorinate their water to reduce their</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risk of infection. But epidemiologists tend to limit their definitions of</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“transmission pathways”</w:t>
      </w:r>
      <w:r>
        <w:rPr>
          <w:rFonts w:ascii="Times New Roman" w:hAnsi="Times New Roman" w:cs="Times New Roman"/>
          <w:color w:val="000000"/>
          <w:sz w:val="28"/>
          <w:szCs w:val="28"/>
        </w:rPr>
        <w:t xml:space="preserve"> to factors suggested in the </w:t>
      </w:r>
      <w:r w:rsidRPr="002F1C90">
        <w:rPr>
          <w:rFonts w:ascii="Times New Roman" w:hAnsi="Times New Roman" w:cs="Times New Roman"/>
          <w:color w:val="000000"/>
          <w:sz w:val="28"/>
          <w:szCs w:val="28"/>
        </w:rPr>
        <w:t>individual “natural</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history” of disease model. These factors are primarily individual and</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behavioral, not social or political. The larger social and political causes of</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disease described in the previous sections do not tend to be perceived as</w:t>
      </w:r>
    </w:p>
    <w:p w:rsidR="002F1C90" w:rsidRPr="002F1C90" w:rsidRDefault="002F1C90" w:rsidP="002F1C90">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2F1C90">
        <w:rPr>
          <w:rFonts w:ascii="Times New Roman" w:hAnsi="Times New Roman" w:cs="Times New Roman"/>
          <w:color w:val="000000"/>
          <w:sz w:val="28"/>
          <w:szCs w:val="28"/>
        </w:rPr>
        <w:t>relevant</w:t>
      </w:r>
      <w:proofErr w:type="gramEnd"/>
      <w:r w:rsidRPr="002F1C90">
        <w:rPr>
          <w:rFonts w:ascii="Times New Roman" w:hAnsi="Times New Roman" w:cs="Times New Roman"/>
          <w:color w:val="000000"/>
          <w:sz w:val="28"/>
          <w:szCs w:val="28"/>
        </w:rPr>
        <w:t xml:space="preserve"> components in the chain of cholera transmission, as summarized</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 xml:space="preserve">in Table </w:t>
      </w:r>
      <w:r w:rsidRPr="002F1C90">
        <w:rPr>
          <w:rFonts w:ascii="Times New Roman" w:hAnsi="Times New Roman" w:cs="Times New Roman"/>
          <w:color w:val="218A6C"/>
          <w:sz w:val="28"/>
          <w:szCs w:val="28"/>
        </w:rPr>
        <w:t>5.1</w:t>
      </w:r>
      <w:r w:rsidRPr="002F1C90">
        <w:rPr>
          <w:rFonts w:ascii="Times New Roman" w:hAnsi="Times New Roman" w:cs="Times New Roman"/>
          <w:color w:val="000000"/>
          <w:sz w:val="28"/>
          <w:szCs w:val="28"/>
        </w:rPr>
        <w:t>.</w:t>
      </w:r>
    </w:p>
    <w:p w:rsidR="002F1C90" w:rsidRPr="002F1C90" w:rsidRDefault="002F1C90" w:rsidP="002F1C90">
      <w:pPr>
        <w:autoSpaceDE w:val="0"/>
        <w:autoSpaceDN w:val="0"/>
        <w:adjustRightInd w:val="0"/>
        <w:spacing w:after="0" w:line="240" w:lineRule="auto"/>
        <w:jc w:val="both"/>
        <w:rPr>
          <w:rFonts w:ascii="Times New Roman" w:hAnsi="Times New Roman" w:cs="Times New Roman"/>
          <w:color w:val="000000"/>
          <w:sz w:val="28"/>
          <w:szCs w:val="28"/>
        </w:rPr>
      </w:pPr>
      <w:r w:rsidRPr="002F1C90">
        <w:rPr>
          <w:rFonts w:ascii="Times New Roman" w:hAnsi="Times New Roman" w:cs="Times New Roman"/>
          <w:color w:val="000000"/>
          <w:sz w:val="28"/>
          <w:szCs w:val="28"/>
        </w:rPr>
        <w:t>This table represents how researchers at the U.S. Centers for Disease</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Control and Prevention (CDC) described transmission mechanisms</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for cholera in studies conducted during the first few years of the Latin</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 xml:space="preserve">American epidemic. These </w:t>
      </w:r>
      <w:r w:rsidRPr="002F1C90">
        <w:rPr>
          <w:rFonts w:ascii="Times New Roman" w:hAnsi="Times New Roman" w:cs="Times New Roman"/>
          <w:color w:val="000000"/>
          <w:sz w:val="28"/>
          <w:szCs w:val="28"/>
        </w:rPr>
        <w:lastRenderedPageBreak/>
        <w:t>transmission mechanisms are specific and are,</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in general, capable of being influenced through health-related interventions</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that emphasize proper behavior. With one possible exception, that</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of drinking untreated water from a municipal system, all the specified</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mechanisms are individual in nature and, at least in theory, subject to an</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individual’s control.</w:t>
      </w:r>
    </w:p>
    <w:p w:rsidR="002F1C90" w:rsidRPr="002F1C90" w:rsidRDefault="002F1C90" w:rsidP="002F1C90">
      <w:pPr>
        <w:autoSpaceDE w:val="0"/>
        <w:autoSpaceDN w:val="0"/>
        <w:adjustRightInd w:val="0"/>
        <w:spacing w:after="0" w:line="240" w:lineRule="auto"/>
        <w:jc w:val="both"/>
        <w:rPr>
          <w:rFonts w:ascii="Times New Roman" w:hAnsi="Times New Roman" w:cs="Times New Roman"/>
          <w:color w:val="000000"/>
          <w:sz w:val="28"/>
          <w:szCs w:val="28"/>
        </w:rPr>
      </w:pPr>
      <w:r w:rsidRPr="002F1C90">
        <w:rPr>
          <w:rFonts w:ascii="Times New Roman" w:hAnsi="Times New Roman" w:cs="Times New Roman"/>
          <w:color w:val="000000"/>
          <w:sz w:val="28"/>
          <w:szCs w:val="28"/>
        </w:rPr>
        <w:t>But at about the same time that the CDC researchers published this</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comparison, a group of Latin American researchers (</w:t>
      </w:r>
      <w:proofErr w:type="spellStart"/>
      <w:r w:rsidRPr="002F1C90">
        <w:rPr>
          <w:rFonts w:ascii="Times New Roman" w:hAnsi="Times New Roman" w:cs="Times New Roman"/>
          <w:color w:val="000000"/>
          <w:sz w:val="28"/>
          <w:szCs w:val="28"/>
        </w:rPr>
        <w:t>Gotuzzo</w:t>
      </w:r>
      <w:proofErr w:type="spellEnd"/>
      <w:r w:rsidRPr="002F1C90">
        <w:rPr>
          <w:rFonts w:ascii="Times New Roman" w:hAnsi="Times New Roman" w:cs="Times New Roman"/>
          <w:color w:val="000000"/>
          <w:sz w:val="28"/>
          <w:szCs w:val="28"/>
        </w:rPr>
        <w:t xml:space="preserve"> et al.</w:t>
      </w:r>
      <w:r>
        <w:rPr>
          <w:rFonts w:ascii="Times New Roman" w:hAnsi="Times New Roman" w:cs="Times New Roman"/>
          <w:color w:val="000000"/>
          <w:sz w:val="28"/>
          <w:szCs w:val="28"/>
        </w:rPr>
        <w:t xml:space="preserve"> </w:t>
      </w:r>
      <w:r w:rsidRPr="002F1C90">
        <w:rPr>
          <w:rFonts w:ascii="Times New Roman" w:hAnsi="Times New Roman" w:cs="Times New Roman"/>
          <w:color w:val="218A6C"/>
          <w:sz w:val="28"/>
          <w:szCs w:val="28"/>
        </w:rPr>
        <w:t>1994</w:t>
      </w:r>
      <w:r w:rsidRPr="002F1C90">
        <w:rPr>
          <w:rFonts w:ascii="Times New Roman" w:hAnsi="Times New Roman" w:cs="Times New Roman"/>
          <w:color w:val="000000"/>
          <w:sz w:val="28"/>
          <w:szCs w:val="28"/>
        </w:rPr>
        <w:t>:185) wrote that the “damaged socioeconomic system that causes</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extreme poverty” was the first of three principal causes of cholera in Peru.</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(The others they mentioned were the frequency of the O blood group in</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Peru and environmental factors such as increasing water temperatures of</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 xml:space="preserve">El </w:t>
      </w:r>
      <w:proofErr w:type="spellStart"/>
      <w:r w:rsidRPr="002F1C90">
        <w:rPr>
          <w:rFonts w:ascii="Times New Roman" w:hAnsi="Times New Roman" w:cs="Times New Roman"/>
          <w:color w:val="000000"/>
          <w:sz w:val="28"/>
          <w:szCs w:val="28"/>
        </w:rPr>
        <w:t>Ni˜no</w:t>
      </w:r>
      <w:proofErr w:type="spellEnd"/>
      <w:r w:rsidRPr="002F1C90">
        <w:rPr>
          <w:rFonts w:ascii="Times New Roman" w:hAnsi="Times New Roman" w:cs="Times New Roman"/>
          <w:color w:val="000000"/>
          <w:sz w:val="28"/>
          <w:szCs w:val="28"/>
        </w:rPr>
        <w:t>.) Cholera is a disease that primarily afflicts the poor because of</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their limited access to safe drinking water. But although this fact is known</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to all, poverty was not commonly investigated by U.S. researchers as a</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risk factor for cholera at the beginning of the Latin American epidemic.</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Ten years after the Latin American epidemic began, a CDC fact sheet</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on cholera stated that the risk group for cholera comprises “[p]</w:t>
      </w:r>
      <w:proofErr w:type="spellStart"/>
      <w:r w:rsidRPr="002F1C90">
        <w:rPr>
          <w:rFonts w:ascii="Times New Roman" w:hAnsi="Times New Roman" w:cs="Times New Roman"/>
          <w:color w:val="000000"/>
          <w:sz w:val="28"/>
          <w:szCs w:val="28"/>
        </w:rPr>
        <w:t>ersons</w:t>
      </w:r>
      <w:proofErr w:type="spellEnd"/>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living in poverty in the developing world” and that “[e]</w:t>
      </w:r>
      <w:proofErr w:type="spellStart"/>
      <w:r w:rsidRPr="002F1C90">
        <w:rPr>
          <w:rFonts w:ascii="Times New Roman" w:hAnsi="Times New Roman" w:cs="Times New Roman"/>
          <w:color w:val="000000"/>
          <w:sz w:val="28"/>
          <w:szCs w:val="28"/>
        </w:rPr>
        <w:t>pidemics</w:t>
      </w:r>
      <w:proofErr w:type="spellEnd"/>
      <w:r w:rsidRPr="002F1C90">
        <w:rPr>
          <w:rFonts w:ascii="Times New Roman" w:hAnsi="Times New Roman" w:cs="Times New Roman"/>
          <w:color w:val="000000"/>
          <w:sz w:val="28"/>
          <w:szCs w:val="28"/>
        </w:rPr>
        <w:t xml:space="preserve"> [of</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cholera] are a marker for poverty and lack of basic sanitation” (CDC</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2003). But these types of statements take poverty for granted. Poverty as</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a marker can be taken for granted, assumed impossible to change, and yet</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still used to justify quicker and shorter-term solutions. To call cholera a</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marker of poverty is not the same as calling poverty a target for a cholera</w:t>
      </w:r>
      <w:r>
        <w:rPr>
          <w:rFonts w:ascii="Times New Roman" w:hAnsi="Times New Roman" w:cs="Times New Roman"/>
          <w:color w:val="000000"/>
          <w:sz w:val="28"/>
          <w:szCs w:val="28"/>
        </w:rPr>
        <w:t xml:space="preserve"> </w:t>
      </w:r>
      <w:r w:rsidRPr="002F1C90">
        <w:rPr>
          <w:rFonts w:ascii="Times New Roman" w:hAnsi="Times New Roman" w:cs="Times New Roman"/>
          <w:color w:val="000000"/>
          <w:sz w:val="28"/>
          <w:szCs w:val="28"/>
        </w:rPr>
        <w:t>intervention.</w:t>
      </w:r>
    </w:p>
    <w:p w:rsidR="002F1C90" w:rsidRDefault="002F1C90" w:rsidP="00EE19D5">
      <w:pPr>
        <w:jc w:val="both"/>
        <w:rPr>
          <w:rFonts w:ascii="Times New Roman" w:hAnsi="Times New Roman" w:cs="Times New Roman"/>
        </w:rPr>
      </w:pPr>
    </w:p>
    <w:p w:rsidR="00AB054A" w:rsidRDefault="00AB054A" w:rsidP="00EE19D5">
      <w:pPr>
        <w:jc w:val="both"/>
        <w:rPr>
          <w:rFonts w:ascii="Times New Roman" w:hAnsi="Times New Roman" w:cs="Times New Roman"/>
          <w:b/>
          <w:sz w:val="28"/>
          <w:szCs w:val="28"/>
        </w:rPr>
      </w:pPr>
      <w:r w:rsidRPr="00AB054A">
        <w:rPr>
          <w:rFonts w:ascii="Times New Roman" w:hAnsi="Times New Roman" w:cs="Times New Roman"/>
          <w:b/>
          <w:sz w:val="28"/>
          <w:szCs w:val="28"/>
        </w:rPr>
        <w:t xml:space="preserve">The Mechanism of Transmission in Latin America </w:t>
      </w:r>
    </w:p>
    <w:p w:rsidR="00AB054A" w:rsidRDefault="00AB054A" w:rsidP="00EE19D5">
      <w:pPr>
        <w:jc w:val="both"/>
        <w:rPr>
          <w:rFonts w:ascii="Times New Roman" w:hAnsi="Times New Roman" w:cs="Times New Roman"/>
          <w:sz w:val="28"/>
          <w:szCs w:val="28"/>
        </w:rPr>
      </w:pPr>
      <w:r>
        <w:rPr>
          <w:rFonts w:ascii="Times New Roman" w:hAnsi="Times New Roman" w:cs="Times New Roman"/>
          <w:sz w:val="28"/>
          <w:szCs w:val="28"/>
        </w:rPr>
        <w:t xml:space="preserve">The following mechanisms of transmission of cholera have been identified in the epidemiological investigations in Latin America during 1991-1993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Tauxe</w:t>
      </w:r>
      <w:proofErr w:type="spellEnd"/>
      <w:proofErr w:type="gramEnd"/>
      <w:r>
        <w:rPr>
          <w:rFonts w:ascii="Times New Roman" w:hAnsi="Times New Roman" w:cs="Times New Roman"/>
          <w:sz w:val="28"/>
          <w:szCs w:val="28"/>
        </w:rPr>
        <w:t xml:space="preserve"> et.al.1995). Of these mechanisms, Peru returned the maximum number of factors responsible for carrying the cholera bacterium. The mechanisms include:</w:t>
      </w:r>
    </w:p>
    <w:p w:rsidR="00AB054A" w:rsidRDefault="00907EE3" w:rsidP="00EE19D5">
      <w:pPr>
        <w:jc w:val="both"/>
        <w:rPr>
          <w:rFonts w:ascii="Times New Roman" w:hAnsi="Times New Roman" w:cs="Times New Roman"/>
          <w:sz w:val="28"/>
          <w:szCs w:val="28"/>
        </w:rPr>
      </w:pPr>
      <w:r>
        <w:rPr>
          <w:rFonts w:ascii="Times New Roman" w:hAnsi="Times New Roman" w:cs="Times New Roman"/>
          <w:sz w:val="28"/>
          <w:szCs w:val="28"/>
        </w:rPr>
        <w:t xml:space="preserve">There were two major sources – 1. </w:t>
      </w:r>
      <w:proofErr w:type="gramStart"/>
      <w:r>
        <w:rPr>
          <w:rFonts w:ascii="Times New Roman" w:hAnsi="Times New Roman" w:cs="Times New Roman"/>
          <w:sz w:val="28"/>
          <w:szCs w:val="28"/>
        </w:rPr>
        <w:t>Water borne 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Food borne.</w:t>
      </w:r>
      <w:proofErr w:type="gramEnd"/>
    </w:p>
    <w:p w:rsidR="00907EE3" w:rsidRDefault="00907EE3" w:rsidP="00EE19D5">
      <w:pPr>
        <w:jc w:val="both"/>
        <w:rPr>
          <w:rFonts w:ascii="Times New Roman" w:hAnsi="Times New Roman" w:cs="Times New Roman"/>
          <w:sz w:val="28"/>
          <w:szCs w:val="28"/>
        </w:rPr>
      </w:pPr>
      <w:r>
        <w:rPr>
          <w:rFonts w:ascii="Times New Roman" w:hAnsi="Times New Roman" w:cs="Times New Roman"/>
          <w:sz w:val="28"/>
          <w:szCs w:val="28"/>
        </w:rPr>
        <w:t>Water-borne sources included the following agents-</w:t>
      </w:r>
    </w:p>
    <w:p w:rsidR="00907EE3" w:rsidRDefault="00907EE3" w:rsidP="00EE19D5">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i.Municipal</w:t>
      </w:r>
      <w:proofErr w:type="spellEnd"/>
      <w:proofErr w:type="gramEnd"/>
      <w:r>
        <w:rPr>
          <w:rFonts w:ascii="Times New Roman" w:hAnsi="Times New Roman" w:cs="Times New Roman"/>
          <w:sz w:val="28"/>
          <w:szCs w:val="28"/>
        </w:rPr>
        <w:t xml:space="preserve"> water</w:t>
      </w:r>
    </w:p>
    <w:p w:rsidR="00907EE3" w:rsidRDefault="00907EE3" w:rsidP="00EE19D5">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ii.Surface</w:t>
      </w:r>
      <w:proofErr w:type="spellEnd"/>
      <w:proofErr w:type="gramEnd"/>
      <w:r>
        <w:rPr>
          <w:rFonts w:ascii="Times New Roman" w:hAnsi="Times New Roman" w:cs="Times New Roman"/>
          <w:sz w:val="28"/>
          <w:szCs w:val="28"/>
        </w:rPr>
        <w:t xml:space="preserve"> water</w:t>
      </w:r>
    </w:p>
    <w:p w:rsidR="00907EE3" w:rsidRDefault="00907EE3" w:rsidP="00EE19D5">
      <w:pPr>
        <w:jc w:val="both"/>
        <w:rPr>
          <w:rFonts w:ascii="Times New Roman" w:hAnsi="Times New Roman" w:cs="Times New Roman"/>
          <w:sz w:val="28"/>
          <w:szCs w:val="28"/>
        </w:rPr>
      </w:pPr>
      <w:r>
        <w:rPr>
          <w:rFonts w:ascii="Times New Roman" w:hAnsi="Times New Roman" w:cs="Times New Roman"/>
          <w:sz w:val="28"/>
          <w:szCs w:val="28"/>
        </w:rPr>
        <w:t>iii. Putting hands in water vessel</w:t>
      </w:r>
    </w:p>
    <w:p w:rsidR="00907EE3" w:rsidRDefault="00907EE3" w:rsidP="00EE19D5">
      <w:pPr>
        <w:jc w:val="both"/>
        <w:rPr>
          <w:rFonts w:ascii="Times New Roman" w:hAnsi="Times New Roman" w:cs="Times New Roman"/>
          <w:sz w:val="28"/>
          <w:szCs w:val="28"/>
        </w:rPr>
      </w:pPr>
      <w:r>
        <w:rPr>
          <w:rFonts w:ascii="Times New Roman" w:hAnsi="Times New Roman" w:cs="Times New Roman"/>
          <w:sz w:val="28"/>
          <w:szCs w:val="28"/>
        </w:rPr>
        <w:lastRenderedPageBreak/>
        <w:t>The food borne sources were-</w:t>
      </w:r>
    </w:p>
    <w:p w:rsidR="00907EE3" w:rsidRDefault="00907EE3" w:rsidP="00907EE3">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i.Street</w:t>
      </w:r>
      <w:proofErr w:type="spellEnd"/>
      <w:proofErr w:type="gramEnd"/>
      <w:r>
        <w:rPr>
          <w:rFonts w:ascii="Times New Roman" w:hAnsi="Times New Roman" w:cs="Times New Roman"/>
          <w:sz w:val="28"/>
          <w:szCs w:val="28"/>
        </w:rPr>
        <w:t xml:space="preserve"> vendors’ food</w:t>
      </w:r>
    </w:p>
    <w:p w:rsidR="00907EE3" w:rsidRDefault="00907EE3" w:rsidP="00907EE3">
      <w:pPr>
        <w:jc w:val="both"/>
        <w:rPr>
          <w:rFonts w:ascii="Times New Roman" w:hAnsi="Times New Roman" w:cs="Times New Roman"/>
          <w:sz w:val="28"/>
          <w:szCs w:val="28"/>
        </w:rPr>
      </w:pPr>
      <w:r>
        <w:rPr>
          <w:rFonts w:ascii="Times New Roman" w:hAnsi="Times New Roman" w:cs="Times New Roman"/>
          <w:sz w:val="28"/>
          <w:szCs w:val="28"/>
        </w:rPr>
        <w:t>ii. Street vendors’ beverages</w:t>
      </w:r>
    </w:p>
    <w:p w:rsidR="00907EE3" w:rsidRDefault="00907EE3" w:rsidP="00907EE3">
      <w:pPr>
        <w:jc w:val="both"/>
        <w:rPr>
          <w:rFonts w:ascii="Times New Roman" w:hAnsi="Times New Roman" w:cs="Times New Roman"/>
          <w:sz w:val="28"/>
          <w:szCs w:val="28"/>
        </w:rPr>
      </w:pPr>
      <w:r>
        <w:rPr>
          <w:rFonts w:ascii="Times New Roman" w:hAnsi="Times New Roman" w:cs="Times New Roman"/>
          <w:sz w:val="28"/>
          <w:szCs w:val="28"/>
        </w:rPr>
        <w:t>iii. Street vendors’ ice</w:t>
      </w:r>
    </w:p>
    <w:p w:rsidR="00907EE3" w:rsidRDefault="00907EE3" w:rsidP="00907EE3">
      <w:pPr>
        <w:jc w:val="both"/>
        <w:rPr>
          <w:rFonts w:ascii="Times New Roman" w:hAnsi="Times New Roman" w:cs="Times New Roman"/>
          <w:sz w:val="28"/>
          <w:szCs w:val="28"/>
        </w:rPr>
      </w:pPr>
      <w:r>
        <w:rPr>
          <w:rFonts w:ascii="Times New Roman" w:hAnsi="Times New Roman" w:cs="Times New Roman"/>
          <w:sz w:val="28"/>
          <w:szCs w:val="28"/>
        </w:rPr>
        <w:t xml:space="preserve">iv. </w:t>
      </w:r>
      <w:proofErr w:type="gramStart"/>
      <w:r>
        <w:rPr>
          <w:rFonts w:ascii="Times New Roman" w:hAnsi="Times New Roman" w:cs="Times New Roman"/>
          <w:sz w:val="28"/>
          <w:szCs w:val="28"/>
        </w:rPr>
        <w:t>left</w:t>
      </w:r>
      <w:proofErr w:type="gramEnd"/>
      <w:r>
        <w:rPr>
          <w:rFonts w:ascii="Times New Roman" w:hAnsi="Times New Roman" w:cs="Times New Roman"/>
          <w:sz w:val="28"/>
          <w:szCs w:val="28"/>
        </w:rPr>
        <w:t xml:space="preserve"> over rice</w:t>
      </w:r>
    </w:p>
    <w:p w:rsidR="00907EE3" w:rsidRDefault="00907EE3" w:rsidP="00907EE3">
      <w:pPr>
        <w:jc w:val="both"/>
        <w:rPr>
          <w:rFonts w:ascii="Times New Roman" w:hAnsi="Times New Roman" w:cs="Times New Roman"/>
          <w:sz w:val="28"/>
          <w:szCs w:val="28"/>
        </w:rPr>
      </w:pPr>
      <w:r>
        <w:rPr>
          <w:rFonts w:ascii="Times New Roman" w:hAnsi="Times New Roman" w:cs="Times New Roman"/>
          <w:sz w:val="28"/>
          <w:szCs w:val="28"/>
        </w:rPr>
        <w:t>v. Fruits and vegetables</w:t>
      </w:r>
    </w:p>
    <w:p w:rsidR="00907EE3" w:rsidRPr="00907EE3" w:rsidRDefault="00907EE3" w:rsidP="00907EE3">
      <w:pPr>
        <w:jc w:val="both"/>
        <w:rPr>
          <w:rFonts w:ascii="Times New Roman" w:hAnsi="Times New Roman" w:cs="Times New Roman"/>
          <w:sz w:val="28"/>
          <w:szCs w:val="28"/>
        </w:rPr>
      </w:pP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Sea food – a. Cooked b. Uncooked </w:t>
      </w:r>
    </w:p>
    <w:p w:rsidR="00AB054A" w:rsidRPr="00AB054A" w:rsidRDefault="00AB054A" w:rsidP="00EE19D5">
      <w:pPr>
        <w:jc w:val="both"/>
        <w:rPr>
          <w:rFonts w:ascii="Times New Roman" w:hAnsi="Times New Roman" w:cs="Times New Roman"/>
          <w:sz w:val="28"/>
          <w:szCs w:val="28"/>
        </w:rPr>
      </w:pPr>
    </w:p>
    <w:p w:rsidR="00AB054A" w:rsidRDefault="00AB054A" w:rsidP="00EE19D5">
      <w:pPr>
        <w:jc w:val="both"/>
        <w:rPr>
          <w:rFonts w:ascii="Times New Roman" w:hAnsi="Times New Roman" w:cs="Times New Roman"/>
          <w:b/>
          <w:sz w:val="28"/>
          <w:szCs w:val="28"/>
        </w:rPr>
      </w:pPr>
      <w:r w:rsidRPr="00AB054A">
        <w:rPr>
          <w:rFonts w:ascii="Times New Roman" w:hAnsi="Times New Roman" w:cs="Times New Roman"/>
          <w:b/>
          <w:sz w:val="28"/>
          <w:szCs w:val="28"/>
        </w:rPr>
        <w:t>Anthropological Implications</w:t>
      </w:r>
    </w:p>
    <w:p w:rsidR="00907EE3" w:rsidRDefault="00907EE3" w:rsidP="00EE19D5">
      <w:pPr>
        <w:jc w:val="both"/>
        <w:rPr>
          <w:rFonts w:ascii="Times New Roman" w:hAnsi="Times New Roman" w:cs="Times New Roman"/>
          <w:sz w:val="28"/>
          <w:szCs w:val="28"/>
        </w:rPr>
      </w:pPr>
      <w:r w:rsidRPr="00907EE3">
        <w:rPr>
          <w:rFonts w:ascii="Times New Roman" w:hAnsi="Times New Roman" w:cs="Times New Roman"/>
          <w:sz w:val="28"/>
          <w:szCs w:val="28"/>
        </w:rPr>
        <w:t>Th</w:t>
      </w:r>
      <w:r>
        <w:rPr>
          <w:rFonts w:ascii="Times New Roman" w:hAnsi="Times New Roman" w:cs="Times New Roman"/>
          <w:sz w:val="28"/>
          <w:szCs w:val="28"/>
        </w:rPr>
        <w:t>e above data indicate the conditions which play important role in the spread of cholera. The social scientists talked about the ‘index of deterioration’ which reflected the declining municipal services. The analyses of the above factors lead to different anthropological approaches to study the epidemiology of cholera in particular and diseases in general.</w:t>
      </w:r>
    </w:p>
    <w:p w:rsidR="00907EE3" w:rsidRDefault="00907EE3" w:rsidP="00EE19D5">
      <w:pPr>
        <w:jc w:val="both"/>
        <w:rPr>
          <w:rFonts w:ascii="Times New Roman" w:hAnsi="Times New Roman" w:cs="Times New Roman"/>
          <w:i/>
          <w:sz w:val="28"/>
          <w:szCs w:val="28"/>
        </w:rPr>
      </w:pPr>
      <w:r w:rsidRPr="00907EE3">
        <w:rPr>
          <w:rFonts w:ascii="Times New Roman" w:hAnsi="Times New Roman" w:cs="Times New Roman"/>
          <w:i/>
          <w:sz w:val="28"/>
          <w:szCs w:val="28"/>
        </w:rPr>
        <w:t>Political economy of health</w:t>
      </w:r>
    </w:p>
    <w:p w:rsidR="00EC0BA2" w:rsidRPr="00EC0BA2" w:rsidRDefault="00EC0BA2" w:rsidP="00EC0BA2">
      <w:pPr>
        <w:autoSpaceDE w:val="0"/>
        <w:autoSpaceDN w:val="0"/>
        <w:adjustRightInd w:val="0"/>
        <w:spacing w:after="0" w:line="240" w:lineRule="auto"/>
        <w:jc w:val="both"/>
        <w:rPr>
          <w:rFonts w:ascii="Times New Roman" w:hAnsi="Times New Roman" w:cs="Times New Roman"/>
          <w:color w:val="000000"/>
          <w:sz w:val="28"/>
          <w:szCs w:val="28"/>
        </w:rPr>
      </w:pPr>
      <w:r w:rsidRPr="00EC0BA2">
        <w:rPr>
          <w:rFonts w:ascii="Times New Roman" w:hAnsi="Times New Roman" w:cs="Times New Roman"/>
          <w:color w:val="000000"/>
          <w:sz w:val="28"/>
          <w:szCs w:val="28"/>
        </w:rPr>
        <w:t>Analyses like these take cholera as</w:t>
      </w:r>
      <w:r>
        <w:rPr>
          <w:rFonts w:ascii="Times New Roman" w:hAnsi="Times New Roman" w:cs="Times New Roman"/>
          <w:color w:val="000000"/>
          <w:sz w:val="28"/>
          <w:szCs w:val="28"/>
        </w:rPr>
        <w:t xml:space="preserve"> </w:t>
      </w:r>
      <w:r w:rsidRPr="00EC0BA2">
        <w:rPr>
          <w:rFonts w:ascii="Times New Roman" w:hAnsi="Times New Roman" w:cs="Times New Roman"/>
          <w:color w:val="000000"/>
          <w:sz w:val="28"/>
          <w:szCs w:val="28"/>
        </w:rPr>
        <w:t>the outcome of a set of social and cultural processes, and they study those</w:t>
      </w:r>
      <w:r>
        <w:rPr>
          <w:rFonts w:ascii="Times New Roman" w:hAnsi="Times New Roman" w:cs="Times New Roman"/>
          <w:color w:val="000000"/>
          <w:sz w:val="28"/>
          <w:szCs w:val="28"/>
        </w:rPr>
        <w:t xml:space="preserve"> </w:t>
      </w:r>
      <w:r w:rsidRPr="00EC0BA2">
        <w:rPr>
          <w:rFonts w:ascii="Times New Roman" w:hAnsi="Times New Roman" w:cs="Times New Roman"/>
          <w:color w:val="000000"/>
          <w:sz w:val="28"/>
          <w:szCs w:val="28"/>
        </w:rPr>
        <w:t>processes themselves in addition to studying the individual behaviors that</w:t>
      </w:r>
      <w:r>
        <w:rPr>
          <w:rFonts w:ascii="Times New Roman" w:hAnsi="Times New Roman" w:cs="Times New Roman"/>
          <w:color w:val="000000"/>
          <w:sz w:val="28"/>
          <w:szCs w:val="28"/>
        </w:rPr>
        <w:t xml:space="preserve"> </w:t>
      </w:r>
      <w:r w:rsidRPr="00EC0BA2">
        <w:rPr>
          <w:rFonts w:ascii="Times New Roman" w:hAnsi="Times New Roman" w:cs="Times New Roman"/>
          <w:color w:val="000000"/>
          <w:sz w:val="28"/>
          <w:szCs w:val="28"/>
        </w:rPr>
        <w:t xml:space="preserve">bring people in contact with infectious agents. They thus see </w:t>
      </w:r>
      <w:proofErr w:type="spellStart"/>
      <w:r w:rsidRPr="00EC0BA2">
        <w:rPr>
          <w:rFonts w:ascii="Times New Roman" w:hAnsi="Times New Roman" w:cs="Times New Roman"/>
          <w:color w:val="000000"/>
          <w:sz w:val="28"/>
          <w:szCs w:val="28"/>
        </w:rPr>
        <w:t>economicsand</w:t>
      </w:r>
      <w:proofErr w:type="spellEnd"/>
      <w:r w:rsidRPr="00EC0BA2">
        <w:rPr>
          <w:rFonts w:ascii="Times New Roman" w:hAnsi="Times New Roman" w:cs="Times New Roman"/>
          <w:color w:val="000000"/>
          <w:sz w:val="28"/>
          <w:szCs w:val="28"/>
        </w:rPr>
        <w:t xml:space="preserve"> politics as fundamental components of epidemiology. This approach</w:t>
      </w:r>
      <w:r>
        <w:rPr>
          <w:rFonts w:ascii="Times New Roman" w:hAnsi="Times New Roman" w:cs="Times New Roman"/>
          <w:color w:val="000000"/>
          <w:sz w:val="28"/>
          <w:szCs w:val="28"/>
        </w:rPr>
        <w:t xml:space="preserve"> </w:t>
      </w:r>
      <w:r w:rsidRPr="00EC0BA2">
        <w:rPr>
          <w:rFonts w:ascii="Times New Roman" w:hAnsi="Times New Roman" w:cs="Times New Roman"/>
          <w:color w:val="000000"/>
          <w:sz w:val="28"/>
          <w:szCs w:val="28"/>
        </w:rPr>
        <w:t>is variously labeled the “political economy of health” or “critical medical</w:t>
      </w:r>
    </w:p>
    <w:p w:rsidR="00907EE3" w:rsidRPr="00EC0BA2" w:rsidRDefault="00EC0BA2" w:rsidP="00EC0BA2">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EC0BA2">
        <w:rPr>
          <w:rFonts w:ascii="Times New Roman" w:hAnsi="Times New Roman" w:cs="Times New Roman"/>
          <w:color w:val="000000"/>
          <w:sz w:val="28"/>
          <w:szCs w:val="28"/>
        </w:rPr>
        <w:t>anthropology</w:t>
      </w:r>
      <w:proofErr w:type="gramEnd"/>
      <w:r w:rsidRPr="00EC0BA2">
        <w:rPr>
          <w:rFonts w:ascii="Times New Roman" w:hAnsi="Times New Roman" w:cs="Times New Roman"/>
          <w:color w:val="000000"/>
          <w:sz w:val="28"/>
          <w:szCs w:val="28"/>
        </w:rPr>
        <w:t xml:space="preserve">” (Baer et al. </w:t>
      </w:r>
      <w:r w:rsidRPr="00EC0BA2">
        <w:rPr>
          <w:rFonts w:ascii="Times New Roman" w:hAnsi="Times New Roman" w:cs="Times New Roman"/>
          <w:color w:val="218A6C"/>
          <w:sz w:val="28"/>
          <w:szCs w:val="28"/>
        </w:rPr>
        <w:t>1997</w:t>
      </w:r>
      <w:r w:rsidRPr="00EC0BA2">
        <w:rPr>
          <w:rFonts w:ascii="Times New Roman" w:hAnsi="Times New Roman" w:cs="Times New Roman"/>
          <w:color w:val="000000"/>
          <w:sz w:val="28"/>
          <w:szCs w:val="28"/>
        </w:rPr>
        <w:t xml:space="preserve">, Farmer </w:t>
      </w:r>
      <w:r w:rsidRPr="00EC0BA2">
        <w:rPr>
          <w:rFonts w:ascii="Times New Roman" w:hAnsi="Times New Roman" w:cs="Times New Roman"/>
          <w:color w:val="218A6C"/>
          <w:sz w:val="28"/>
          <w:szCs w:val="28"/>
        </w:rPr>
        <w:t>1993</w:t>
      </w:r>
      <w:r w:rsidRPr="00EC0BA2">
        <w:rPr>
          <w:rFonts w:ascii="Times New Roman" w:hAnsi="Times New Roman" w:cs="Times New Roman"/>
          <w:color w:val="000000"/>
          <w:sz w:val="28"/>
          <w:szCs w:val="28"/>
        </w:rPr>
        <w:t>) in the United States, but</w:t>
      </w:r>
      <w:r>
        <w:rPr>
          <w:rFonts w:ascii="Times New Roman" w:hAnsi="Times New Roman" w:cs="Times New Roman"/>
          <w:color w:val="000000"/>
          <w:sz w:val="28"/>
          <w:szCs w:val="28"/>
        </w:rPr>
        <w:t xml:space="preserve"> </w:t>
      </w:r>
      <w:r w:rsidRPr="00EC0BA2">
        <w:rPr>
          <w:rFonts w:ascii="Times New Roman" w:hAnsi="Times New Roman" w:cs="Times New Roman"/>
          <w:color w:val="000000"/>
          <w:sz w:val="28"/>
          <w:szCs w:val="28"/>
        </w:rPr>
        <w:t>in Latin America it is part of a strong school of social medicine (Morgan</w:t>
      </w:r>
      <w:r>
        <w:rPr>
          <w:rFonts w:ascii="Times New Roman" w:hAnsi="Times New Roman" w:cs="Times New Roman"/>
          <w:color w:val="000000"/>
          <w:sz w:val="28"/>
          <w:szCs w:val="28"/>
        </w:rPr>
        <w:t xml:space="preserve"> </w:t>
      </w:r>
      <w:r w:rsidRPr="00EC0BA2">
        <w:rPr>
          <w:rFonts w:ascii="Times New Roman" w:hAnsi="Times New Roman" w:cs="Times New Roman"/>
          <w:color w:val="218A6C"/>
          <w:sz w:val="28"/>
          <w:szCs w:val="28"/>
        </w:rPr>
        <w:t>1998</w:t>
      </w:r>
      <w:r w:rsidRPr="00EC0B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C0BA2">
        <w:rPr>
          <w:rFonts w:ascii="Times New Roman" w:hAnsi="Times New Roman" w:cs="Times New Roman"/>
          <w:color w:val="000000"/>
          <w:sz w:val="28"/>
          <w:szCs w:val="28"/>
        </w:rPr>
        <w:t>Examining social and cultural causes of disease at the population level</w:t>
      </w:r>
      <w:r>
        <w:rPr>
          <w:rFonts w:ascii="Times New Roman" w:hAnsi="Times New Roman" w:cs="Times New Roman"/>
          <w:color w:val="000000"/>
          <w:sz w:val="28"/>
          <w:szCs w:val="28"/>
        </w:rPr>
        <w:t xml:space="preserve"> </w:t>
      </w:r>
      <w:r w:rsidRPr="00EC0BA2">
        <w:rPr>
          <w:rFonts w:ascii="Times New Roman" w:hAnsi="Times New Roman" w:cs="Times New Roman"/>
          <w:color w:val="000000"/>
          <w:sz w:val="28"/>
          <w:szCs w:val="28"/>
        </w:rPr>
        <w:t>is part of the political economy of health.</w:t>
      </w:r>
    </w:p>
    <w:p w:rsidR="00EC0BA2" w:rsidRDefault="00EC0BA2" w:rsidP="00EE19D5">
      <w:pPr>
        <w:jc w:val="both"/>
        <w:rPr>
          <w:rFonts w:ascii="Times New Roman" w:hAnsi="Times New Roman" w:cs="Times New Roman"/>
        </w:rPr>
      </w:pPr>
    </w:p>
    <w:p w:rsidR="00EE19D5" w:rsidRPr="00EE19D5" w:rsidRDefault="00EE19D5">
      <w:pPr>
        <w:rPr>
          <w:rFonts w:ascii="Times New Roman" w:hAnsi="Times New Roman" w:cs="Times New Roman"/>
          <w:b/>
          <w:sz w:val="28"/>
          <w:szCs w:val="28"/>
        </w:rPr>
      </w:pPr>
    </w:p>
    <w:sectPr w:rsidR="00EE19D5" w:rsidRPr="00EE19D5" w:rsidSect="00B44A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F4F"/>
    <w:multiLevelType w:val="hybridMultilevel"/>
    <w:tmpl w:val="023A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D3967"/>
    <w:multiLevelType w:val="hybridMultilevel"/>
    <w:tmpl w:val="9EDE5868"/>
    <w:lvl w:ilvl="0" w:tplc="C9369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E19D5"/>
    <w:rsid w:val="00080848"/>
    <w:rsid w:val="001E2937"/>
    <w:rsid w:val="00201307"/>
    <w:rsid w:val="002604AF"/>
    <w:rsid w:val="002F1C90"/>
    <w:rsid w:val="0030593A"/>
    <w:rsid w:val="00314113"/>
    <w:rsid w:val="00480339"/>
    <w:rsid w:val="004930B7"/>
    <w:rsid w:val="00617D20"/>
    <w:rsid w:val="00643D8C"/>
    <w:rsid w:val="006F6673"/>
    <w:rsid w:val="007D46B1"/>
    <w:rsid w:val="008047FF"/>
    <w:rsid w:val="008E662E"/>
    <w:rsid w:val="00907EE3"/>
    <w:rsid w:val="009722D0"/>
    <w:rsid w:val="00A23043"/>
    <w:rsid w:val="00A458C4"/>
    <w:rsid w:val="00A77EE0"/>
    <w:rsid w:val="00AB054A"/>
    <w:rsid w:val="00B44AD5"/>
    <w:rsid w:val="00BE3E92"/>
    <w:rsid w:val="00D67C90"/>
    <w:rsid w:val="00D9468D"/>
    <w:rsid w:val="00E55DF6"/>
    <w:rsid w:val="00EC0BA2"/>
    <w:rsid w:val="00EC1116"/>
    <w:rsid w:val="00EE19D5"/>
    <w:rsid w:val="00F31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9D5"/>
    <w:pPr>
      <w:ind w:left="720"/>
      <w:contextualSpacing/>
    </w:pPr>
  </w:style>
  <w:style w:type="character" w:styleId="Hyperlink">
    <w:name w:val="Hyperlink"/>
    <w:basedOn w:val="DefaultParagraphFont"/>
    <w:uiPriority w:val="99"/>
    <w:unhideWhenUsed/>
    <w:rsid w:val="00EE19D5"/>
    <w:rPr>
      <w:color w:val="0000FF" w:themeColor="hyperlink"/>
      <w:u w:val="single"/>
    </w:rPr>
  </w:style>
  <w:style w:type="paragraph" w:styleId="BalloonText">
    <w:name w:val="Balloon Text"/>
    <w:basedOn w:val="Normal"/>
    <w:link w:val="BalloonTextChar"/>
    <w:uiPriority w:val="99"/>
    <w:semiHidden/>
    <w:unhideWhenUsed/>
    <w:rsid w:val="00A4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23</cp:revision>
  <dcterms:created xsi:type="dcterms:W3CDTF">2020-03-21T07:46:00Z</dcterms:created>
  <dcterms:modified xsi:type="dcterms:W3CDTF">2020-03-25T07:46:00Z</dcterms:modified>
</cp:coreProperties>
</file>