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310" w:rsidRPr="00F42310" w:rsidRDefault="00F42310" w:rsidP="00F42310">
      <w:pPr>
        <w:pStyle w:val="Heading2"/>
        <w:shd w:val="clear" w:color="auto" w:fill="F8F9FB"/>
        <w:spacing w:before="346" w:after="104"/>
        <w:jc w:val="center"/>
        <w:rPr>
          <w:rFonts w:ascii="Arial" w:hAnsi="Arial" w:cs="Arial"/>
          <w:color w:val="11161C"/>
          <w:sz w:val="40"/>
          <w:szCs w:val="40"/>
        </w:rPr>
      </w:pPr>
      <w:r w:rsidRPr="00F42310">
        <w:rPr>
          <w:rFonts w:ascii="Arial" w:hAnsi="Arial" w:cs="Arial"/>
          <w:color w:val="11161C"/>
          <w:sz w:val="40"/>
          <w:szCs w:val="40"/>
        </w:rPr>
        <w:t>Software in Digital Photogrammetry</w:t>
      </w:r>
    </w:p>
    <w:p w:rsidR="003E1D51" w:rsidRPr="008F6B20" w:rsidRDefault="003E1D51" w:rsidP="008F6B20">
      <w:pPr>
        <w:pStyle w:val="Heading2"/>
        <w:shd w:val="clear" w:color="auto" w:fill="F8F9FB"/>
        <w:spacing w:before="346" w:after="104"/>
        <w:jc w:val="both"/>
        <w:rPr>
          <w:rFonts w:ascii="Arial" w:hAnsi="Arial" w:cs="Arial"/>
          <w:color w:val="11161C"/>
          <w:sz w:val="24"/>
          <w:szCs w:val="24"/>
        </w:rPr>
      </w:pPr>
      <w:r w:rsidRPr="008F6B20">
        <w:rPr>
          <w:rFonts w:ascii="Arial" w:hAnsi="Arial" w:cs="Arial"/>
          <w:color w:val="11161C"/>
          <w:sz w:val="24"/>
          <w:szCs w:val="24"/>
        </w:rPr>
        <w:t>What is photogrammetry and what are its benefits?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Photogrammetry is a method by which a series of overlapping images are stitched together to generate a 3D model. This works in the same way that our eyes perceive depth – by combining separate images, we can deduce the physical dimensions of features and objects within our view.</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In </w:t>
      </w:r>
      <w:hyperlink r:id="rId7" w:history="1">
        <w:r w:rsidRPr="008F6B20">
          <w:rPr>
            <w:rStyle w:val="Hyperlink"/>
            <w:rFonts w:ascii="Arial" w:hAnsi="Arial" w:cs="Arial"/>
            <w:color w:val="F6233A"/>
          </w:rPr>
          <w:t>drone-based mapping</w:t>
        </w:r>
      </w:hyperlink>
      <w:r w:rsidRPr="008F6B20">
        <w:rPr>
          <w:rFonts w:ascii="Arial" w:hAnsi="Arial" w:cs="Arial"/>
          <w:color w:val="11161C"/>
        </w:rPr>
        <w:t> using photogrammetry, drones capture several overlapping images of a survey as areas it flies above. Depending on the size of the survey area, a drone could capture up to several hundred aerial images. This process is typically automated and aided by special survey planning software. All a drone pilot needs to do is to define the survey area or the flight path for the drone, and the drone will carry out the survey on its own.</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Each aerial image that a drone captures is “geotagged” or associated to a specific point along a geodetic coordinate system. This is made possible by a drone’s onboard GPS module. The geotags of each image are instrumental in the stitching phase, where shots of each feature taken from different perspectives need to be matched with each other. This can be a very resource-demanding process depending on how many images were captured in the survey and the resolution of the images.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The main advantage of photogrammetry is that it doesn’t require any sophisticated technology. In fact, most camera drones available today are already equipped with the necessary components to carry out a photogrammetry survey. At a minimum, a drone only needs to have a high-resolution camera and GPS capabilities. While it’s possible to enhance the quality of a photogrammetry survey with add-ons such as an RTK module and a ground station, these aren’t strictly required.</w:t>
      </w:r>
    </w:p>
    <w:p w:rsidR="003E1D51" w:rsidRPr="008F6B20" w:rsidRDefault="003E1D51" w:rsidP="008F6B20">
      <w:pPr>
        <w:shd w:val="clear" w:color="auto" w:fill="F8F9FB"/>
        <w:jc w:val="both"/>
        <w:rPr>
          <w:rFonts w:ascii="Arial" w:hAnsi="Arial" w:cs="Arial"/>
          <w:color w:val="11161C"/>
          <w:sz w:val="24"/>
          <w:szCs w:val="24"/>
        </w:rPr>
      </w:pPr>
      <w:r w:rsidRPr="008F6B20">
        <w:rPr>
          <w:rFonts w:ascii="Arial" w:hAnsi="Arial" w:cs="Arial"/>
          <w:noProof/>
          <w:color w:val="F6233A"/>
          <w:sz w:val="24"/>
          <w:szCs w:val="24"/>
        </w:rPr>
        <w:lastRenderedPageBreak/>
        <w:drawing>
          <wp:inline distT="0" distB="0" distL="0" distR="0">
            <wp:extent cx="3811270" cy="3811270"/>
            <wp:effectExtent l="19050" t="0" r="0" b="0"/>
            <wp:docPr id="18" name="Picture 1" descr="part 10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 107">
                      <a:hlinkClick r:id="rId8"/>
                    </pic:cNvPr>
                    <pic:cNvPicPr>
                      <a:picLocks noChangeAspect="1" noChangeArrowheads="1"/>
                    </pic:cNvPicPr>
                  </pic:nvPicPr>
                  <pic:blipFill>
                    <a:blip r:embed="rId9"/>
                    <a:srcRect/>
                    <a:stretch>
                      <a:fillRect/>
                    </a:stretch>
                  </pic:blipFill>
                  <pic:spPr bwMode="auto">
                    <a:xfrm>
                      <a:off x="0" y="0"/>
                      <a:ext cx="3811270" cy="381127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Naturally, drones designed for photogrammetry surveys are also cheaper. Some drones cost less than $2000, such as the DJI Mavic 2 Pro and the DJI Phantom 4 Pro, that are already well-equipped to do photogrammetry surveys. On the other hands, sensors for </w:t>
      </w:r>
      <w:hyperlink r:id="rId10" w:history="1">
        <w:r w:rsidRPr="008F6B20">
          <w:rPr>
            <w:rStyle w:val="Hyperlink"/>
            <w:rFonts w:ascii="Arial" w:hAnsi="Arial" w:cs="Arial"/>
            <w:color w:val="F6233A"/>
          </w:rPr>
          <w:t>LiDAR mapping</w:t>
        </w:r>
      </w:hyperlink>
      <w:r w:rsidRPr="008F6B20">
        <w:rPr>
          <w:rFonts w:ascii="Arial" w:hAnsi="Arial" w:cs="Arial"/>
          <w:color w:val="11161C"/>
        </w:rPr>
        <w:t> can easily cost more than five times this amount.</w:t>
      </w:r>
    </w:p>
    <w:p w:rsidR="003E1D51" w:rsidRPr="008F6B20" w:rsidRDefault="003E1D51" w:rsidP="008F6B20">
      <w:pPr>
        <w:shd w:val="clear" w:color="auto" w:fill="FFFFFF"/>
        <w:jc w:val="both"/>
        <w:rPr>
          <w:rFonts w:ascii="Arial" w:hAnsi="Arial" w:cs="Arial"/>
          <w:color w:val="11161C"/>
          <w:sz w:val="24"/>
          <w:szCs w:val="24"/>
        </w:rPr>
      </w:pPr>
      <w:r w:rsidRPr="008F6B20">
        <w:rPr>
          <w:rFonts w:ascii="Arial" w:hAnsi="Arial" w:cs="Arial"/>
          <w:noProof/>
          <w:color w:val="11161C"/>
          <w:sz w:val="24"/>
          <w:szCs w:val="24"/>
        </w:rPr>
        <w:lastRenderedPageBreak/>
        <w:drawing>
          <wp:inline distT="0" distB="0" distL="0" distR="0">
            <wp:extent cx="2582545" cy="3869690"/>
            <wp:effectExtent l="0" t="0" r="0" b="0"/>
            <wp:docPr id="17" name="Picture 2" descr="part-107-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t-107-ebook"/>
                    <pic:cNvPicPr>
                      <a:picLocks noChangeAspect="1" noChangeArrowheads="1"/>
                    </pic:cNvPicPr>
                  </pic:nvPicPr>
                  <pic:blipFill>
                    <a:blip r:embed="rId11"/>
                    <a:srcRect/>
                    <a:stretch>
                      <a:fillRect/>
                    </a:stretch>
                  </pic:blipFill>
                  <pic:spPr bwMode="auto">
                    <a:xfrm>
                      <a:off x="0" y="0"/>
                      <a:ext cx="2582545" cy="3869690"/>
                    </a:xfrm>
                    <a:prstGeom prst="rect">
                      <a:avLst/>
                    </a:prstGeom>
                    <a:noFill/>
                    <a:ln w="9525">
                      <a:noFill/>
                      <a:miter lim="800000"/>
                      <a:headEnd/>
                      <a:tailEnd/>
                    </a:ln>
                  </pic:spPr>
                </pic:pic>
              </a:graphicData>
            </a:graphic>
          </wp:inline>
        </w:drawing>
      </w:r>
    </w:p>
    <w:p w:rsidR="003E1D51" w:rsidRPr="008F6B20" w:rsidRDefault="003E1D51" w:rsidP="008F6B20">
      <w:pPr>
        <w:pStyle w:val="Heading3"/>
        <w:shd w:val="clear" w:color="auto" w:fill="FFFFFF"/>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PART </w:t>
      </w:r>
      <w:r w:rsidRPr="008F6B20">
        <w:rPr>
          <w:rStyle w:val="accent"/>
          <w:rFonts w:ascii="Arial" w:hAnsi="Arial" w:cs="Arial"/>
          <w:color w:val="F6233A"/>
          <w:sz w:val="24"/>
          <w:szCs w:val="24"/>
        </w:rPr>
        <w:t>107 </w:t>
      </w:r>
      <w:r w:rsidRPr="008F6B20">
        <w:rPr>
          <w:rStyle w:val="medium"/>
          <w:rFonts w:ascii="Arial" w:hAnsi="Arial" w:cs="Arial"/>
          <w:b w:val="0"/>
          <w:bCs w:val="0"/>
          <w:color w:val="F6233A"/>
          <w:sz w:val="24"/>
          <w:szCs w:val="24"/>
        </w:rPr>
        <w:t>Made Easy</w:t>
      </w:r>
    </w:p>
    <w:p w:rsidR="003E1D51" w:rsidRPr="008F6B20" w:rsidRDefault="003E1D51" w:rsidP="008F6B20">
      <w:pPr>
        <w:numPr>
          <w:ilvl w:val="0"/>
          <w:numId w:val="1"/>
        </w:numPr>
        <w:shd w:val="clear" w:color="auto" w:fill="FFFFFF"/>
        <w:spacing w:before="100" w:beforeAutospacing="1" w:after="35" w:line="237" w:lineRule="atLeast"/>
        <w:ind w:left="0"/>
        <w:jc w:val="both"/>
        <w:rPr>
          <w:rFonts w:ascii="Arial" w:hAnsi="Arial" w:cs="Arial"/>
          <w:color w:val="293A4E"/>
          <w:sz w:val="24"/>
          <w:szCs w:val="24"/>
        </w:rPr>
      </w:pPr>
      <w:r w:rsidRPr="008F6B20">
        <w:rPr>
          <w:rFonts w:ascii="Arial" w:hAnsi="Arial" w:cs="Arial"/>
          <w:color w:val="293A4E"/>
          <w:sz w:val="24"/>
          <w:szCs w:val="24"/>
        </w:rPr>
        <w:t>161 Question and Answer Study Guide</w:t>
      </w:r>
    </w:p>
    <w:p w:rsidR="003E1D51" w:rsidRPr="008F6B20" w:rsidRDefault="003E1D51" w:rsidP="008F6B20">
      <w:pPr>
        <w:numPr>
          <w:ilvl w:val="0"/>
          <w:numId w:val="1"/>
        </w:numPr>
        <w:shd w:val="clear" w:color="auto" w:fill="FFFFFF"/>
        <w:spacing w:before="100" w:beforeAutospacing="1" w:after="35" w:line="237" w:lineRule="atLeast"/>
        <w:ind w:left="0"/>
        <w:jc w:val="both"/>
        <w:rPr>
          <w:rFonts w:ascii="Arial" w:hAnsi="Arial" w:cs="Arial"/>
          <w:color w:val="293A4E"/>
          <w:sz w:val="24"/>
          <w:szCs w:val="24"/>
        </w:rPr>
      </w:pPr>
      <w:r w:rsidRPr="008F6B20">
        <w:rPr>
          <w:rFonts w:ascii="Arial" w:hAnsi="Arial" w:cs="Arial"/>
          <w:color w:val="293A4E"/>
          <w:sz w:val="24"/>
          <w:szCs w:val="24"/>
        </w:rPr>
        <w:t>105 pages of illustrated content</w:t>
      </w:r>
    </w:p>
    <w:p w:rsidR="003E1D51" w:rsidRPr="008F6B20" w:rsidRDefault="003E1D51" w:rsidP="008F6B20">
      <w:pPr>
        <w:numPr>
          <w:ilvl w:val="0"/>
          <w:numId w:val="1"/>
        </w:numPr>
        <w:shd w:val="clear" w:color="auto" w:fill="FFFFFF"/>
        <w:spacing w:before="100" w:beforeAutospacing="1" w:after="35" w:line="237" w:lineRule="atLeast"/>
        <w:ind w:left="0"/>
        <w:jc w:val="both"/>
        <w:rPr>
          <w:rFonts w:ascii="Arial" w:hAnsi="Arial" w:cs="Arial"/>
          <w:color w:val="293A4E"/>
          <w:sz w:val="24"/>
          <w:szCs w:val="24"/>
        </w:rPr>
      </w:pPr>
      <w:r w:rsidRPr="008F6B20">
        <w:rPr>
          <w:rFonts w:ascii="Arial" w:hAnsi="Arial" w:cs="Arial"/>
          <w:color w:val="293A4E"/>
          <w:sz w:val="24"/>
          <w:szCs w:val="24"/>
        </w:rPr>
        <w:t>Covers all parts of the Part 107 test</w:t>
      </w:r>
    </w:p>
    <w:p w:rsidR="003E1D51" w:rsidRPr="008F6B20" w:rsidRDefault="003E1D51" w:rsidP="008F6B20">
      <w:pPr>
        <w:numPr>
          <w:ilvl w:val="0"/>
          <w:numId w:val="1"/>
        </w:numPr>
        <w:shd w:val="clear" w:color="auto" w:fill="FFFFFF"/>
        <w:spacing w:before="100" w:beforeAutospacing="1" w:after="35" w:line="237" w:lineRule="atLeast"/>
        <w:ind w:left="0"/>
        <w:jc w:val="both"/>
        <w:rPr>
          <w:rFonts w:ascii="Arial" w:hAnsi="Arial" w:cs="Arial"/>
          <w:color w:val="293A4E"/>
          <w:sz w:val="24"/>
          <w:szCs w:val="24"/>
        </w:rPr>
      </w:pPr>
      <w:r w:rsidRPr="008F6B20">
        <w:rPr>
          <w:rFonts w:ascii="Arial" w:hAnsi="Arial" w:cs="Arial"/>
          <w:color w:val="293A4E"/>
          <w:sz w:val="24"/>
          <w:szCs w:val="24"/>
        </w:rPr>
        <w:t>$97 of value for </w:t>
      </w:r>
      <w:r w:rsidRPr="008F6B20">
        <w:rPr>
          <w:rFonts w:ascii="Arial" w:hAnsi="Arial" w:cs="Arial"/>
          <w:color w:val="293A4E"/>
          <w:sz w:val="24"/>
          <w:szCs w:val="24"/>
          <w:u w:val="single"/>
        </w:rPr>
        <w:t>free</w:t>
      </w:r>
    </w:p>
    <w:p w:rsidR="003E1D51" w:rsidRPr="008F6B20" w:rsidRDefault="003E1D51" w:rsidP="008F6B20">
      <w:pPr>
        <w:pStyle w:val="z-TopofForm"/>
        <w:jc w:val="both"/>
        <w:rPr>
          <w:sz w:val="24"/>
          <w:szCs w:val="24"/>
        </w:rPr>
      </w:pPr>
      <w:r w:rsidRPr="008F6B20">
        <w:rPr>
          <w:sz w:val="24"/>
          <w:szCs w:val="24"/>
        </w:rPr>
        <w:t>Top of Form</w:t>
      </w:r>
    </w:p>
    <w:p w:rsidR="003E1D51" w:rsidRPr="008F6B20" w:rsidRDefault="003E1D51" w:rsidP="008F6B20">
      <w:pPr>
        <w:pStyle w:val="NormalWeb"/>
        <w:shd w:val="clear" w:color="auto" w:fill="FFFFFF"/>
        <w:spacing w:before="0" w:beforeAutospacing="0" w:after="346" w:afterAutospacing="0"/>
        <w:jc w:val="both"/>
        <w:rPr>
          <w:rFonts w:ascii="Arial" w:hAnsi="Arial" w:cs="Arial"/>
          <w:color w:val="11161C"/>
        </w:rPr>
      </w:pPr>
      <w:r w:rsidRPr="008F6B20">
        <w:rPr>
          <w:rFonts w:ascii="Arial" w:hAnsi="Arial" w:cs="Arial"/>
          <w:color w:val="11161C"/>
        </w:rPr>
        <w:br/>
        <w:t>GET THE EBOOK NOW</w:t>
      </w:r>
    </w:p>
    <w:p w:rsidR="003E1D51" w:rsidRPr="008F6B20" w:rsidRDefault="003E1D51" w:rsidP="008F6B20">
      <w:pPr>
        <w:pStyle w:val="z-BottomofForm"/>
        <w:jc w:val="both"/>
        <w:rPr>
          <w:sz w:val="24"/>
          <w:szCs w:val="24"/>
        </w:rPr>
      </w:pPr>
      <w:r w:rsidRPr="008F6B20">
        <w:rPr>
          <w:sz w:val="24"/>
          <w:szCs w:val="24"/>
        </w:rPr>
        <w:t>Bottom of Form</w:t>
      </w:r>
    </w:p>
    <w:p w:rsidR="003E1D51" w:rsidRPr="008F6B20" w:rsidRDefault="003E1D51" w:rsidP="008F6B20">
      <w:pPr>
        <w:pStyle w:val="Heading2"/>
        <w:shd w:val="clear" w:color="auto" w:fill="F8F9FB"/>
        <w:spacing w:before="346" w:after="104"/>
        <w:jc w:val="both"/>
        <w:rPr>
          <w:rFonts w:ascii="Arial" w:hAnsi="Arial" w:cs="Arial"/>
          <w:color w:val="11161C"/>
          <w:sz w:val="24"/>
          <w:szCs w:val="24"/>
        </w:rPr>
      </w:pPr>
      <w:r w:rsidRPr="008F6B20">
        <w:rPr>
          <w:rFonts w:ascii="Arial" w:hAnsi="Arial" w:cs="Arial"/>
          <w:color w:val="11161C"/>
          <w:sz w:val="24"/>
          <w:szCs w:val="24"/>
        </w:rPr>
        <w:t>Things to look for in choosing photogrammetry software</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1. End-to-end solutions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Some photogrammetry software packages offer capabilities that will help you not just in processing the data you’ve collected from the field, but also in planning and executing the survey. This is typically done by packaging the software with a mobile app counterpart.</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Using the mobile app, you can direct your drone to survey a prescribed area or fly along a pre-determined flight path. The mobile app also takes care of real-time data collection.</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lastRenderedPageBreak/>
        <w:t>Working within a single software platform ensures that you don’t encounter issues with data incompatibility. After all, the last thing you’d want to happen is to find out that your data isn’t compatible with your data processing software.</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2. Cloud-based processing</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Photogrammetry processing software needs to work with a large number of high-resolution images. This could take several hours to finish if you do it on a standard desktop PC or laptop. To bypass the usual hardware limitations, some photogrammetry software take advantage of the concept of cloud-based processing.</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In this method, aerial photos taken from the field are uploaded to a cloud-based server and are processed remotely. The computers used for processing these images are much more powerful compared to the usual ones found in homes and offices. Processed data, whether it be in the form of </w:t>
      </w:r>
      <w:hyperlink r:id="rId12" w:history="1">
        <w:r w:rsidRPr="008F6B20">
          <w:rPr>
            <w:rStyle w:val="Hyperlink"/>
            <w:rFonts w:ascii="Arial" w:hAnsi="Arial" w:cs="Arial"/>
            <w:color w:val="F6233A"/>
          </w:rPr>
          <w:t>orthomosaic maps</w:t>
        </w:r>
      </w:hyperlink>
      <w:r w:rsidRPr="008F6B20">
        <w:rPr>
          <w:rFonts w:ascii="Arial" w:hAnsi="Arial" w:cs="Arial"/>
          <w:color w:val="11161C"/>
        </w:rPr>
        <w:t>, 3D models, or point clouds, are then relayed back to the user.</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This innovation has made photogrammetry accessible to more people, even those who don’t have high-end and sophisticated computers. If you want your photogrammetry projects to be finished as quickly as possible, we recommend looking for software that offer cloud-based data processing.</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3. Ease of use</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What’s the point of a sophisticated, feature-rich software platform if you can’t figure out how to use it? Not all drone mapping professionals are software experts, and they won’t always have time to learn about some complicated software. Some software developers have proven that it’s possible to design a software that is beginner-friendly but does not compromise on technical capabilities</w:t>
      </w:r>
    </w:p>
    <w:p w:rsidR="003E1D51" w:rsidRPr="008F6B20" w:rsidRDefault="003E1D51" w:rsidP="008F6B20">
      <w:pPr>
        <w:pStyle w:val="Heading2"/>
        <w:shd w:val="clear" w:color="auto" w:fill="F8F9FB"/>
        <w:spacing w:before="346" w:after="104"/>
        <w:jc w:val="both"/>
        <w:rPr>
          <w:rFonts w:ascii="Arial" w:hAnsi="Arial" w:cs="Arial"/>
          <w:color w:val="11161C"/>
          <w:sz w:val="24"/>
          <w:szCs w:val="24"/>
        </w:rPr>
      </w:pPr>
      <w:r w:rsidRPr="008F6B20">
        <w:rPr>
          <w:rFonts w:ascii="Arial" w:hAnsi="Arial" w:cs="Arial"/>
          <w:color w:val="11161C"/>
          <w:sz w:val="24"/>
          <w:szCs w:val="24"/>
        </w:rPr>
        <w:t>The top 3 best PAID photogrammetry software</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1. </w:t>
      </w:r>
      <w:hyperlink r:id="rId13" w:tgtFrame="_blank" w:history="1">
        <w:r w:rsidRPr="008F6B20">
          <w:rPr>
            <w:rStyle w:val="Hyperlink"/>
            <w:rFonts w:ascii="Arial" w:hAnsi="Arial" w:cs="Arial"/>
            <w:color w:val="F6233A"/>
            <w:sz w:val="24"/>
            <w:szCs w:val="24"/>
          </w:rPr>
          <w:t>Pix4D</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6" name="Picture 3" descr="Pix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x4D"/>
                    <pic:cNvPicPr>
                      <a:picLocks noChangeAspect="1" noChangeArrowheads="1"/>
                    </pic:cNvPicPr>
                  </pic:nvPicPr>
                  <pic:blipFill>
                    <a:blip r:embed="rId14"/>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Pix4D is so widely used and has been so deeply ingrained into the practices of many professional drone mapping communities that modern mapping drones and sensors are being designed specifically to be compatible with it. The development team behind Pix4D has more than a decade of experience in the industry. During that time, they have augmented their original software with specialized modules and a wider scope of compatibility with popular drone brand names such as eBee and DJI.</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For photogrammetry, the module you would be interested in Pix4DMapper. It offers cloud-based processing and exports the output in a variety of formats including point clouds, 3D textured mesh, or orthomosaic maps. Pix4DMapper doesn’t just work with RGB images. It is a comprehensive photogrammetry software which can also be used to process thermal images, multispectral images, and 360-degree camera images.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Pix4D also has its own drone flight planning app, called Pix4DCapture. This mobile app is compatible with a wide range of drones. Through the app, you can easily define the flight plan and parameters of your survey, including the flight altitude of your drone and the degree of image overlap you are targeting. The app even allows you to check the quality of the aerial images that your drone has your capture while you’re still on-site, which avoids tedious and bothersome rework. Pix4DCapture automatically uploads aerial images to a cloud server where they’re immediately available for processing.</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Ease-of-use isn’t exactly the strong suit of the Pix4D platform, as indicated by feedback from many of its users. However, in terms of quality and reliability, it’s pretty hard to find a comparable alternative.</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2. </w:t>
      </w:r>
      <w:hyperlink r:id="rId15" w:tgtFrame="_blank" w:history="1">
        <w:r w:rsidRPr="008F6B20">
          <w:rPr>
            <w:rStyle w:val="Hyperlink"/>
            <w:rFonts w:ascii="Arial" w:hAnsi="Arial" w:cs="Arial"/>
            <w:color w:val="F6233A"/>
            <w:sz w:val="24"/>
            <w:szCs w:val="24"/>
          </w:rPr>
          <w:t>DroneDeploy</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5" name="Picture 4" descr="DroneDepl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oneDeploy"/>
                    <pic:cNvPicPr>
                      <a:picLocks noChangeAspect="1" noChangeArrowheads="1"/>
                    </pic:cNvPicPr>
                  </pic:nvPicPr>
                  <pic:blipFill>
                    <a:blip r:embed="rId16"/>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If you’re looking for photogrammetry software that is more designed for entry-level drone mapping, then DroneDeploy is probably your best bet. With an intuitive interface and a basic set of features, DroneDeploy is probably one of the easiest to learn out of all photogrammetry software available today. It has been developed with a focus on compatibility with DJI drones but has also started to work with other popular drone brands.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DroneDeploy has both a flight planning mobile app and a data processing platform. The flight planning app can be used to capture aerial photos, videos, panoramas, and images to be used specifically for mapping. You can use the app to quickly establish survey areas, collaborate with your team through shared maps, make area and volume measurements, and save flight parameters for repeat missions.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The data processing app runs on the cloud, creating maps and models from the aerial images captured by your drone. You can also add features to the app by downloading 3rd party apps from DroneDeploy’s marketplace. These apps, such as Birds.ai and EZ3D, have specialized functions that complement the capability of DroneDeploy’s data processing platform. You can even get insurance for your flight mission directly from the DroneDeploy app.</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With more focus on accessibility, DroneDeploy is something we can highly recommend for beginners to photogrammetry. If you’re still unsure about making this investment, the good news is that you can take a 30-day free trial.</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3. </w:t>
      </w:r>
      <w:hyperlink r:id="rId17" w:tgtFrame="_blank" w:history="1">
        <w:r w:rsidRPr="008F6B20">
          <w:rPr>
            <w:rStyle w:val="Hyperlink"/>
            <w:rFonts w:ascii="Arial" w:hAnsi="Arial" w:cs="Arial"/>
            <w:color w:val="F6233A"/>
            <w:sz w:val="24"/>
            <w:szCs w:val="24"/>
          </w:rPr>
          <w:t>Agisoft Metashape</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4" name="Picture 5" descr="Agisoft Meta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soft Metashape"/>
                    <pic:cNvPicPr>
                      <a:picLocks noChangeAspect="1" noChangeArrowheads="1"/>
                    </pic:cNvPicPr>
                  </pic:nvPicPr>
                  <pic:blipFill>
                    <a:blip r:embed="rId18"/>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AgiSoft Metashape is an all-around photogrammetry software that can process not just aerial images for mapping but also close-range images. It has been used for GIS applications, game development, and visual effects. As it’s a software made for photogrammetry processing, it does not come with any flight planning app.</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If you can look beyond the lack of flight planning capabilities, you will see that AgiSoft offers some of the best photogrammetry processing features. It can work with images captured by fisheye cameras, multispectral cameras, and thermal cameras. It also offers a wide range of output files including point clouds, 3D models, orthomosaic maps, and digital elevation models.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Another nice feature of AgiSoft is that you can write custom Python scripts for batch processing of large projects. This is a great time-saving feature when you need to process the same parameters for several data sets. Of course, all this data processing is done on the cloud, leveraging the combined power of multiple network nodes to processing of a large amount of data.</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One thing you need to know about AgiSoft is that it clearly looks like it wasn’t designed for beginners. This software takes some getting used to, even for users who have had experience in drone mapping. If you feel that you can get over this learning curve, and if the absence of a flight planning app is not a big deal for you, then the AgiSoft software platform should be worth your consideration.</w:t>
      </w:r>
    </w:p>
    <w:p w:rsidR="003E1D51" w:rsidRPr="008F6B20" w:rsidRDefault="003E1D51" w:rsidP="008F6B20">
      <w:pPr>
        <w:pStyle w:val="Heading2"/>
        <w:shd w:val="clear" w:color="auto" w:fill="F8F9FB"/>
        <w:spacing w:before="346" w:after="104"/>
        <w:jc w:val="both"/>
        <w:rPr>
          <w:rFonts w:ascii="Arial" w:hAnsi="Arial" w:cs="Arial"/>
          <w:color w:val="11161C"/>
          <w:sz w:val="24"/>
          <w:szCs w:val="24"/>
        </w:rPr>
      </w:pPr>
      <w:r w:rsidRPr="008F6B20">
        <w:rPr>
          <w:rFonts w:ascii="Arial" w:hAnsi="Arial" w:cs="Arial"/>
          <w:color w:val="11161C"/>
          <w:sz w:val="24"/>
          <w:szCs w:val="24"/>
        </w:rPr>
        <w:t>The top 3 best FREE photogrammetry software</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1. </w:t>
      </w:r>
      <w:hyperlink r:id="rId19" w:tgtFrame="_blank" w:history="1">
        <w:r w:rsidRPr="008F6B20">
          <w:rPr>
            <w:rStyle w:val="Hyperlink"/>
            <w:rFonts w:ascii="Arial" w:hAnsi="Arial" w:cs="Arial"/>
            <w:color w:val="F6233A"/>
            <w:sz w:val="24"/>
            <w:szCs w:val="24"/>
          </w:rPr>
          <w:t>COLMAP</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3" name="Picture 6" descr="COL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MAP"/>
                    <pic:cNvPicPr>
                      <a:picLocks noChangeAspect="1" noChangeArrowheads="1"/>
                    </pic:cNvPicPr>
                  </pic:nvPicPr>
                  <pic:blipFill>
                    <a:blip r:embed="rId20"/>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COLMAP is an open source software that you can download for free from GitHub. You can choose to either download the source code or executable files for Windows, Mac, or Linux OS. Much like any other photogrammetry software, COLMAP is capable of reconstructing 3D models from a series of images captured by single or multiple camera setups.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COLMAP does have one major limitation, though. Although it can do image alignment and construct a 3D mesh out the images, you cannot play around with the 3D mesh using COLMAP. To do that, you’ll have to turn to other software such as openMVS, another open source program that can be downloaded from GitHub.</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Since COLMAP is a free open source software, it does not have a fancy GUI like most other pad software do. Instead, you’ll be doing most of your work by entering directions on a command line. This could be a huge turn-off for beginners, especially for those with no coding experience. You can check out COLMAP’s detailed tutorial on their website and give it a spin to see if it will appeal to you. The software is free, anyway, so there’s no reason why you shouldn’t at least give it a try.</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2. </w:t>
      </w:r>
      <w:hyperlink r:id="rId21" w:tgtFrame="_blank" w:history="1">
        <w:r w:rsidRPr="008F6B20">
          <w:rPr>
            <w:rStyle w:val="Hyperlink"/>
            <w:rFonts w:ascii="Arial" w:hAnsi="Arial" w:cs="Arial"/>
            <w:color w:val="F6233A"/>
            <w:sz w:val="24"/>
            <w:szCs w:val="24"/>
          </w:rPr>
          <w:t>WebODM</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2" name="Picture 7" descr="WebO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ODM"/>
                    <pic:cNvPicPr>
                      <a:picLocks noChangeAspect="1" noChangeArrowheads="1"/>
                    </pic:cNvPicPr>
                  </pic:nvPicPr>
                  <pic:blipFill>
                    <a:blip r:embed="rId22"/>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WebODM, another free open source software, was developed by OpenDroneMap and has been around since 2017. Thanks to a community of developers, WebODM has been updated so many times since then and is now one of the most feature-rich open source mapping software out there. The source code can be downloaded for free from GitHub, although this means you’ll have to install it manually. If this sounds like something you don’t want to bother with, then you can also download an auto-installer. There’s a catch, though – the installer isn’t free.</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Looking beyond this little hiccup, WebODM is actually one of the most powerful open source mapping software. It’s capable of all the usual features such georeferencing of ground control points, volume and area calculations, and the generation of point clouds, 3D models, orthomosaics, and digital elevation models. The modeling parameters of WebODM are highly configurable, which means you might have to play around with them before you can get a good model out of your data.</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As with COLMAP, WebODM isn’t’ exactly beginner-friendly. While it’s possible to get the same quality of the model in WebODM as you’ll get in Pix4D or DroneDeploy, it typically takes a lot of time adjusting the modeling parameters to get a satisfactory result. The principle of ‘you get what you pay for’ applies here – you may save cash in terms of the acquisition of software, but you’re likely to spend an equivalent amount of time learning the software and getting good results out of it.</w:t>
      </w:r>
    </w:p>
    <w:p w:rsidR="003E1D51" w:rsidRPr="008F6B20" w:rsidRDefault="003E1D51" w:rsidP="008F6B20">
      <w:pPr>
        <w:pStyle w:val="Heading3"/>
        <w:shd w:val="clear" w:color="auto" w:fill="F8F9FB"/>
        <w:spacing w:before="403" w:beforeAutospacing="0" w:after="104" w:afterAutospacing="0" w:line="530" w:lineRule="atLeast"/>
        <w:jc w:val="both"/>
        <w:rPr>
          <w:rFonts w:ascii="Arial" w:hAnsi="Arial" w:cs="Arial"/>
          <w:color w:val="11161C"/>
          <w:sz w:val="24"/>
          <w:szCs w:val="24"/>
        </w:rPr>
      </w:pPr>
      <w:r w:rsidRPr="008F6B20">
        <w:rPr>
          <w:rFonts w:ascii="Arial" w:hAnsi="Arial" w:cs="Arial"/>
          <w:color w:val="11161C"/>
          <w:sz w:val="24"/>
          <w:szCs w:val="24"/>
        </w:rPr>
        <w:t>3. </w:t>
      </w:r>
      <w:hyperlink r:id="rId23" w:anchor="meshroom" w:tgtFrame="_blank" w:history="1">
        <w:r w:rsidRPr="008F6B20">
          <w:rPr>
            <w:rStyle w:val="Hyperlink"/>
            <w:rFonts w:ascii="Arial" w:hAnsi="Arial" w:cs="Arial"/>
            <w:color w:val="F6233A"/>
            <w:sz w:val="24"/>
            <w:szCs w:val="24"/>
          </w:rPr>
          <w:t>MeshRoom</w:t>
        </w:r>
      </w:hyperlink>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noProof/>
          <w:color w:val="11161C"/>
        </w:rPr>
        <w:lastRenderedPageBreak/>
        <w:drawing>
          <wp:inline distT="0" distB="0" distL="0" distR="0">
            <wp:extent cx="3335655" cy="2860040"/>
            <wp:effectExtent l="19050" t="0" r="0" b="0"/>
            <wp:docPr id="11" name="Picture 8" descr="Me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shRoom"/>
                    <pic:cNvPicPr>
                      <a:picLocks noChangeAspect="1" noChangeArrowheads="1"/>
                    </pic:cNvPicPr>
                  </pic:nvPicPr>
                  <pic:blipFill>
                    <a:blip r:embed="rId24"/>
                    <a:srcRect/>
                    <a:stretch>
                      <a:fillRect/>
                    </a:stretch>
                  </pic:blipFill>
                  <pic:spPr bwMode="auto">
                    <a:xfrm>
                      <a:off x="0" y="0"/>
                      <a:ext cx="3335655" cy="2860040"/>
                    </a:xfrm>
                    <a:prstGeom prst="rect">
                      <a:avLst/>
                    </a:prstGeom>
                    <a:noFill/>
                    <a:ln w="9525">
                      <a:noFill/>
                      <a:miter lim="800000"/>
                      <a:headEnd/>
                      <a:tailEnd/>
                    </a:ln>
                  </pic:spPr>
                </pic:pic>
              </a:graphicData>
            </a:graphic>
          </wp:inline>
        </w:drawing>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MeshRoom, which was developed on the AliceVision framework, is another – SURPRISE – open source software. However, this one was designed to be a bit more user-friendly, a feature which not come unnoticed. First off, you don’t need to download the source code and compile it yourself. You can download binaries of MeshRoom for free. With installation taken care of, you can easily move on to using the software for processing your data.</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In contrast to other open source photogrammetry software, MeshRoom has a nice, easy to understand graphical interface. You can drag source images to your workspace, adjust modeling parameters, and see a progress bar representing the modeling process. The generated 3D model shows up in the same workspace. This streamlined workflow makes it much easier to tweak your settings and see how they affect the quality of your model.</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Another feature that makes MeshRoom easy to use is the ability to customize your workflow by simply adding pre-defined nodes to it. Each of these nodes have pre-programmed functions which you can also customize to your needs.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The downside of using a software with a nice GUI like MeshRoom when processing aerial images from a drone survey is that the whole modeling process is going to be really slow. If you have hundreds of aerial images, you can expect to wait several hours for your model to finish. This depends on your hardware, of course. However, just be ready to stand back and do more productive stuff while your model is being constructed.</w:t>
      </w:r>
    </w:p>
    <w:p w:rsidR="003E1D51" w:rsidRPr="008F6B20" w:rsidRDefault="003E1D51" w:rsidP="008F6B20">
      <w:pPr>
        <w:pStyle w:val="Heading2"/>
        <w:shd w:val="clear" w:color="auto" w:fill="F8F9FB"/>
        <w:spacing w:before="346" w:after="104"/>
        <w:jc w:val="both"/>
        <w:rPr>
          <w:rFonts w:ascii="Arial" w:hAnsi="Arial" w:cs="Arial"/>
          <w:color w:val="11161C"/>
          <w:sz w:val="24"/>
          <w:szCs w:val="24"/>
        </w:rPr>
      </w:pPr>
      <w:r w:rsidRPr="008F6B20">
        <w:rPr>
          <w:rFonts w:ascii="Arial" w:hAnsi="Arial" w:cs="Arial"/>
          <w:color w:val="11161C"/>
          <w:sz w:val="24"/>
          <w:szCs w:val="24"/>
        </w:rPr>
        <w:t>Final thoughts</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 xml:space="preserve">In drone mapping, having the right drone is only the first half of the equation that leads to success. Once you’ve gathered all the geotagged aerial images from the field, you’ll </w:t>
      </w:r>
      <w:r w:rsidRPr="008F6B20">
        <w:rPr>
          <w:rFonts w:ascii="Arial" w:hAnsi="Arial" w:cs="Arial"/>
          <w:color w:val="11161C"/>
        </w:rPr>
        <w:lastRenderedPageBreak/>
        <w:t>need to have a good photogrammetry processing software to create your model. The good news is that there are a lot of them available out there. The bad news is that the best ones are usually pretty expensive.</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While there are both paid and free solutions, just keep in mind that settling for a free software will always come with its disadvantages. You very rarely get the same quality of models in free software as you would get from paid software. If you manage to do it, it would probably be through many hours of figuring out the best modeling parameters for your data.</w:t>
      </w:r>
    </w:p>
    <w:p w:rsidR="003E1D51" w:rsidRPr="008F6B20" w:rsidRDefault="003E1D51" w:rsidP="008F6B20">
      <w:pPr>
        <w:pStyle w:val="NormalWeb"/>
        <w:shd w:val="clear" w:color="auto" w:fill="F8F9FB"/>
        <w:spacing w:before="0" w:beforeAutospacing="0" w:after="346" w:afterAutospacing="0"/>
        <w:jc w:val="both"/>
        <w:rPr>
          <w:rFonts w:ascii="Arial" w:hAnsi="Arial" w:cs="Arial"/>
          <w:color w:val="11161C"/>
        </w:rPr>
      </w:pPr>
      <w:r w:rsidRPr="008F6B20">
        <w:rPr>
          <w:rFonts w:ascii="Arial" w:hAnsi="Arial" w:cs="Arial"/>
          <w:color w:val="11161C"/>
        </w:rPr>
        <w:t>Open source software certainly has its appeal, though. If you’re into coding and you like tinkering with 3D modeling parameters, then you might get a kick out of using open source software. If that doesn’t sound like your thing, there’s no shame in choosing the paid software alternative</w:t>
      </w:r>
    </w:p>
    <w:p w:rsidR="003E1D51" w:rsidRPr="008F6B20" w:rsidRDefault="003E1D51" w:rsidP="008F6B20">
      <w:pPr>
        <w:shd w:val="clear" w:color="auto" w:fill="FFFFFF"/>
        <w:spacing w:after="0" w:line="240" w:lineRule="auto"/>
        <w:jc w:val="both"/>
        <w:textAlignment w:val="baseline"/>
        <w:outlineLvl w:val="0"/>
        <w:rPr>
          <w:rFonts w:ascii="Arial" w:eastAsia="Times New Roman" w:hAnsi="Arial" w:cs="Arial"/>
          <w:color w:val="383838"/>
          <w:kern w:val="36"/>
          <w:sz w:val="24"/>
          <w:szCs w:val="24"/>
        </w:rPr>
      </w:pPr>
    </w:p>
    <w:p w:rsidR="003E1D51" w:rsidRPr="008F6B20" w:rsidRDefault="003E1D51" w:rsidP="008F6B20">
      <w:pPr>
        <w:shd w:val="clear" w:color="auto" w:fill="FFFFFF"/>
        <w:spacing w:after="0" w:line="240" w:lineRule="auto"/>
        <w:jc w:val="both"/>
        <w:textAlignment w:val="baseline"/>
        <w:outlineLvl w:val="0"/>
        <w:rPr>
          <w:rFonts w:ascii="Arial" w:eastAsia="Times New Roman" w:hAnsi="Arial" w:cs="Arial"/>
          <w:color w:val="383838"/>
          <w:kern w:val="36"/>
          <w:sz w:val="24"/>
          <w:szCs w:val="24"/>
        </w:rPr>
      </w:pPr>
    </w:p>
    <w:p w:rsidR="00CE3B93" w:rsidRPr="008F6B20" w:rsidRDefault="00CE3B93" w:rsidP="008F6B20">
      <w:pPr>
        <w:shd w:val="clear" w:color="auto" w:fill="F9F9F9"/>
        <w:spacing w:line="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drawing>
          <wp:inline distT="0" distB="0" distL="0" distR="0">
            <wp:extent cx="5925312" cy="3484658"/>
            <wp:effectExtent l="19050" t="0" r="0" b="0"/>
            <wp:docPr id="1" name="Picture 1" descr="https://www.3dnatives.com/en/wp-content/uploads/sites/2/Photogrammetry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3dnatives.com/en/wp-content/uploads/sites/2/Photogrammetry_Cover.jpg"/>
                    <pic:cNvPicPr>
                      <a:picLocks noChangeAspect="1" noChangeArrowheads="1"/>
                    </pic:cNvPicPr>
                  </pic:nvPicPr>
                  <pic:blipFill>
                    <a:blip r:embed="rId25"/>
                    <a:srcRect/>
                    <a:stretch>
                      <a:fillRect/>
                    </a:stretch>
                  </pic:blipFill>
                  <pic:spPr bwMode="auto">
                    <a:xfrm>
                      <a:off x="0" y="0"/>
                      <a:ext cx="5926776" cy="3485519"/>
                    </a:xfrm>
                    <a:prstGeom prst="rect">
                      <a:avLst/>
                    </a:prstGeom>
                    <a:noFill/>
                    <a:ln w="9525">
                      <a:noFill/>
                      <a:miter lim="800000"/>
                      <a:headEnd/>
                      <a:tailEnd/>
                    </a:ln>
                  </pic:spPr>
                </pic:pic>
              </a:graphicData>
            </a:graphic>
          </wp:inline>
        </w:drawing>
      </w:r>
    </w:p>
    <w:p w:rsidR="00CE3B93" w:rsidRPr="008F6B20" w:rsidRDefault="00CE3B93" w:rsidP="008F6B20">
      <w:pPr>
        <w:shd w:val="clear" w:color="auto" w:fill="FFFFFF"/>
        <w:spacing w:beforeAutospacing="1" w:after="0" w:afterAutospacing="1"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In general, photogrammetry is the science of obtaining reliable data about physical objects through the process of recording, measuring and interpreting photographic images. Photogrammetry is often used by surveyors, architects or even engineers to create topographic maps, meshes, points of clouds or drawings based on the real world. In the field of 3D printing, photogrammetry becomes handy because it can replace </w:t>
      </w:r>
      <w:hyperlink r:id="rId26" w:history="1">
        <w:r w:rsidRPr="008F6B20">
          <w:rPr>
            <w:rFonts w:ascii="Arial" w:eastAsia="Times New Roman" w:hAnsi="Arial" w:cs="Arial"/>
            <w:color w:val="B20000"/>
            <w:sz w:val="24"/>
            <w:szCs w:val="24"/>
            <w:u w:val="single"/>
          </w:rPr>
          <w:t>3D scanning</w:t>
        </w:r>
      </w:hyperlink>
      <w:r w:rsidRPr="008F6B20">
        <w:rPr>
          <w:rFonts w:ascii="Arial" w:eastAsia="Times New Roman" w:hAnsi="Arial" w:cs="Arial"/>
          <w:color w:val="333333"/>
          <w:sz w:val="24"/>
          <w:szCs w:val="24"/>
        </w:rPr>
        <w:t xml:space="preserve">, the latter being the usual technique to collect data on the piece you are trying to model. In some cases, it makes more sense to use photogrammetry than 3D scanning to create your 3D model. For example, when capturing large objects, such as buildings, or landscapes, only a 3D scanner adapted for those applications would work. </w:t>
      </w:r>
      <w:r w:rsidRPr="008F6B20">
        <w:rPr>
          <w:rFonts w:ascii="Arial" w:eastAsia="Times New Roman" w:hAnsi="Arial" w:cs="Arial"/>
          <w:color w:val="333333"/>
          <w:sz w:val="24"/>
          <w:szCs w:val="24"/>
        </w:rPr>
        <w:lastRenderedPageBreak/>
        <w:t>Moreover, photogrammetry is often much more accessible and affordable, it can be as simple as using your smartphone’s camera. Once you have your photograph, the only thing you need is the right kind of software to process this data and </w:t>
      </w:r>
      <w:hyperlink r:id="rId27" w:history="1">
        <w:r w:rsidRPr="008F6B20">
          <w:rPr>
            <w:rFonts w:ascii="Arial" w:eastAsia="Times New Roman" w:hAnsi="Arial" w:cs="Arial"/>
            <w:color w:val="B20000"/>
            <w:sz w:val="24"/>
            <w:szCs w:val="24"/>
            <w:u w:val="single"/>
          </w:rPr>
          <w:t>create a 3D file of the piece</w:t>
        </w:r>
      </w:hyperlink>
      <w:r w:rsidRPr="008F6B20">
        <w:rPr>
          <w:rFonts w:ascii="Arial" w:eastAsia="Times New Roman" w:hAnsi="Arial" w:cs="Arial"/>
          <w:color w:val="333333"/>
          <w:sz w:val="24"/>
          <w:szCs w:val="24"/>
        </w:rPr>
        <w:t>. In the following ranking (organized by alphabetical order), we present to you some of the photogrammetry software out there!</w:t>
      </w: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Autodesk ReCap</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Autodesk ReCap software converts photographs into a 3D model or 2D drawing that is ready to be used in your project. In fact ReCap stands for Reality Capture, meaning that the software works either by aerial photogrammetry, which means using aircrafts to produce aerial photographs that can be turned into a 3D model or mapped digitally, or using close-range photogrammetry, where images that have been taken using a handheld or tripod-mounted camera are then used to make 3D models of smaller objects. The software enables you to easily output a point cloud or mesh ready to be used with other </w:t>
      </w:r>
      <w:hyperlink r:id="rId28" w:history="1">
        <w:r w:rsidRPr="008F6B20">
          <w:rPr>
            <w:rFonts w:ascii="Arial" w:eastAsia="Times New Roman" w:hAnsi="Arial" w:cs="Arial"/>
            <w:color w:val="B20000"/>
            <w:sz w:val="24"/>
            <w:szCs w:val="24"/>
            <w:u w:val="single"/>
          </w:rPr>
          <w:t>CAD software</w:t>
        </w:r>
      </w:hyperlink>
      <w:r w:rsidRPr="008F6B20">
        <w:rPr>
          <w:rFonts w:ascii="Arial" w:eastAsia="Times New Roman" w:hAnsi="Arial" w:cs="Arial"/>
          <w:color w:val="333333"/>
          <w:sz w:val="24"/>
          <w:szCs w:val="24"/>
        </w:rPr>
        <w:t> or tools. Two additional features are ReCap Photo and ReCap Mobile included in the Pro version. It should be noted that this software also works with laser scanners and has a starting price of $310 per year.</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drawing>
          <wp:inline distT="0" distB="0" distL="0" distR="0">
            <wp:extent cx="5935218" cy="3390746"/>
            <wp:effectExtent l="19050" t="0" r="8382" b="0"/>
            <wp:docPr id="2" name="Picture 2" descr="photogrammetry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mmetry software"/>
                    <pic:cNvPicPr>
                      <a:picLocks noChangeAspect="1" noChangeArrowheads="1"/>
                    </pic:cNvPicPr>
                  </pic:nvPicPr>
                  <pic:blipFill>
                    <a:blip r:embed="rId29"/>
                    <a:srcRect/>
                    <a:stretch>
                      <a:fillRect/>
                    </a:stretch>
                  </pic:blipFill>
                  <pic:spPr bwMode="auto">
                    <a:xfrm>
                      <a:off x="0" y="0"/>
                      <a:ext cx="5935297" cy="3390791"/>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Agisoft Metashape</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 xml:space="preserve">Agisoft Metashape is a professional software that performs photogrammetric processing of digital images for various applications, such as Geographic Information System applications, cultural heritage documentation, visual effects, production, as well as for indirect measurements of objects of various scales. Some important features enable Metashape to process various types of imagery (whether aerial or close-range), output a point-cloud, measure distances, areas and volumes, and generate 3D meshes that can then be exported to various popular formats. It is also possible to edit 4D models, </w:t>
      </w:r>
      <w:r w:rsidRPr="008F6B20">
        <w:rPr>
          <w:rFonts w:ascii="Arial" w:eastAsia="Times New Roman" w:hAnsi="Arial" w:cs="Arial"/>
          <w:color w:val="333333"/>
          <w:sz w:val="24"/>
          <w:szCs w:val="24"/>
        </w:rPr>
        <w:lastRenderedPageBreak/>
        <w:t>which means entire scenes can be recorded in 3D and then manipulated on the software. Two editions of Agisoft Metashape licence exist, the professional edition costs $3,499 and the standard one, $179.</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B20000"/>
          <w:sz w:val="24"/>
          <w:szCs w:val="24"/>
          <w:bdr w:val="none" w:sz="0" w:space="0" w:color="auto" w:frame="1"/>
        </w:rPr>
        <w:drawing>
          <wp:inline distT="0" distB="0" distL="0" distR="0">
            <wp:extent cx="8098155" cy="1426210"/>
            <wp:effectExtent l="19050" t="0" r="0" b="0"/>
            <wp:docPr id="3" name="Picture 3" descr="https://www.3dnatives.com/en/wp-content/uploads/sites/2/SW_banner_Leaderboard.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3dnatives.com/en/wp-content/uploads/sites/2/SW_banner_Leaderboard.jpg">
                      <a:hlinkClick r:id="rId30" tgtFrame="&quot;_blank&quot;"/>
                    </pic:cNvPr>
                    <pic:cNvPicPr>
                      <a:picLocks noChangeAspect="1" noChangeArrowheads="1"/>
                    </pic:cNvPicPr>
                  </pic:nvPicPr>
                  <pic:blipFill>
                    <a:blip r:embed="rId31"/>
                    <a:srcRect/>
                    <a:stretch>
                      <a:fillRect/>
                    </a:stretch>
                  </pic:blipFill>
                  <pic:spPr bwMode="auto">
                    <a:xfrm>
                      <a:off x="0" y="0"/>
                      <a:ext cx="8098155" cy="1426210"/>
                    </a:xfrm>
                    <a:prstGeom prst="rect">
                      <a:avLst/>
                    </a:prstGeom>
                    <a:noFill/>
                    <a:ln w="9525">
                      <a:noFill/>
                      <a:miter lim="800000"/>
                      <a:headEnd/>
                      <a:tailEnd/>
                    </a:ln>
                  </pic:spPr>
                </pic:pic>
              </a:graphicData>
            </a:graphic>
          </wp:inline>
        </w:drawing>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drawing>
          <wp:inline distT="0" distB="0" distL="0" distR="0">
            <wp:extent cx="5935523" cy="3390920"/>
            <wp:effectExtent l="19050" t="0" r="8077" b="0"/>
            <wp:docPr id="4" name="Picture 4" descr="photogrammetry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grammetry software"/>
                    <pic:cNvPicPr>
                      <a:picLocks noChangeAspect="1" noChangeArrowheads="1"/>
                    </pic:cNvPicPr>
                  </pic:nvPicPr>
                  <pic:blipFill>
                    <a:blip r:embed="rId32"/>
                    <a:srcRect/>
                    <a:stretch>
                      <a:fillRect/>
                    </a:stretch>
                  </pic:blipFill>
                  <pic:spPr bwMode="auto">
                    <a:xfrm>
                      <a:off x="0" y="0"/>
                      <a:ext cx="5935602" cy="3390965"/>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AliceVision Meshroom</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Meshroom by AliceVision is a free and open-source 3D reconstruction software that uses photographs to create the textured mesh that will become the structural build of your 3D model. AliceVision is a photogrammetric computer vision framework that relies on a community of people that invest in the creation of open-source software such as Meshroom. You can learn more about this open-source solution in the video below.</w:t>
      </w: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Pix4D</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 xml:space="preserve">Pix4D is a beginning-to-end photogrammetry solution, on top of being a software it also assists in the capture of suitable images. Pix4D has developed mobile apps for Android and iOS that turn consumer drones into professional mapping tools. Pix4Dmapper is the photogrammetry software for professional drone mapping, then additional features include Pix4Dcapture to get optimized images, Pix4Dbim for earthworks, construction and infrastructure management, etc. Pix4Dmapper generates point clouds, orthomosaics, elevation models and more. It is not surprising that this photogrammetry </w:t>
      </w:r>
      <w:r w:rsidRPr="008F6B20">
        <w:rPr>
          <w:rFonts w:ascii="Arial" w:eastAsia="Times New Roman" w:hAnsi="Arial" w:cs="Arial"/>
          <w:color w:val="333333"/>
          <w:sz w:val="24"/>
          <w:szCs w:val="24"/>
        </w:rPr>
        <w:lastRenderedPageBreak/>
        <w:t>solution is most suited for applications such as agriculture, surveying, architecture and real estate. The company offers various paying plans.</w:t>
      </w:r>
      <w:r w:rsidRPr="008F6B20">
        <w:rPr>
          <w:rFonts w:ascii="Arial" w:eastAsia="Times New Roman" w:hAnsi="Arial" w:cs="Arial"/>
          <w:b/>
          <w:bCs/>
          <w:color w:val="333333"/>
          <w:sz w:val="24"/>
          <w:szCs w:val="24"/>
        </w:rPr>
        <w:t> </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drawing>
          <wp:inline distT="0" distB="0" distL="0" distR="0">
            <wp:extent cx="5935523" cy="3390920"/>
            <wp:effectExtent l="19050" t="0" r="8077" b="0"/>
            <wp:docPr id="5" name="Picture 5" descr="photogrammetry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grammetry software"/>
                    <pic:cNvPicPr>
                      <a:picLocks noChangeAspect="1" noChangeArrowheads="1"/>
                    </pic:cNvPicPr>
                  </pic:nvPicPr>
                  <pic:blipFill>
                    <a:blip r:embed="rId33"/>
                    <a:srcRect/>
                    <a:stretch>
                      <a:fillRect/>
                    </a:stretch>
                  </pic:blipFill>
                  <pic:spPr bwMode="auto">
                    <a:xfrm>
                      <a:off x="0" y="0"/>
                      <a:ext cx="5935602" cy="3390965"/>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PhotoModeler Technologies</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More likely to be suited for CAD or CNC manufacturing than some of the other photogrammetry software solutions on the market, PhotoModeler offers exact measurements and models from photographs taken with an ordinary camera, just like the one you have on your smartphone. This is a cost-effective solution for accurate 2D or 3D measurement, as well as surveying, digitizing, reality capture and more. Inside PhotoModeler, you can choose three different methods to generate the model you are trying to recreate. You can manually match common features between images, automatically generate a 3D model from coded targets, or generate point clouds from overlapping images. Three products exist, Standard, Premium and Maintenance Agreements; price varies according to this and whether your licence is permanent, renewable or monthly.</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lastRenderedPageBreak/>
        <w:drawing>
          <wp:inline distT="0" distB="0" distL="0" distR="0">
            <wp:extent cx="5928553" cy="3386938"/>
            <wp:effectExtent l="19050" t="0" r="0" b="0"/>
            <wp:docPr id="6" name="Picture 6" descr="https://www.3dnatives.com/en/wp-content/uploads/sites/2/PhotoMode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3dnatives.com/en/wp-content/uploads/sites/2/PhotoModeler.jpg"/>
                    <pic:cNvPicPr>
                      <a:picLocks noChangeAspect="1" noChangeArrowheads="1"/>
                    </pic:cNvPicPr>
                  </pic:nvPicPr>
                  <pic:blipFill>
                    <a:blip r:embed="rId34"/>
                    <a:srcRect/>
                    <a:stretch>
                      <a:fillRect/>
                    </a:stretch>
                  </pic:blipFill>
                  <pic:spPr bwMode="auto">
                    <a:xfrm>
                      <a:off x="0" y="0"/>
                      <a:ext cx="5928632" cy="3386983"/>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RealityCapture</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CapturingReality created the RealityCapture photogrammetry software that works with a wide variety of input media. RealityCapture enables you to create virtual reality scenes, textured 3D meshes, orthographic projections, geo-referenced maps and much more from images. It is also possible to work with laser scans on this software, if you are looking for both options. The user interface is clean and modern, as well as intuitive for people who haven’t used this software before. The company offers four different plans for its software, ranging from €19.90 to €15,000 for bigger business projects.</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lastRenderedPageBreak/>
        <w:drawing>
          <wp:inline distT="0" distB="0" distL="0" distR="0">
            <wp:extent cx="5752643" cy="3286442"/>
            <wp:effectExtent l="19050" t="0" r="457" b="0"/>
            <wp:docPr id="7" name="Picture 7" descr="photogrammetry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grammetry software"/>
                    <pic:cNvPicPr>
                      <a:picLocks noChangeAspect="1" noChangeArrowheads="1"/>
                    </pic:cNvPicPr>
                  </pic:nvPicPr>
                  <pic:blipFill>
                    <a:blip r:embed="rId35"/>
                    <a:srcRect/>
                    <a:stretch>
                      <a:fillRect/>
                    </a:stretch>
                  </pic:blipFill>
                  <pic:spPr bwMode="auto">
                    <a:xfrm>
                      <a:off x="0" y="0"/>
                      <a:ext cx="5752720" cy="3286486"/>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Regard3D</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Regard3D is another free, open-source software solution, they call it a ‘structure-from-motion’ program, meaning that it can convert photos of an object taken from different angles into a 3D model of this object. You can run this solution on a multiple platforms, Windows, OS X and Linux and count on powerful third-party tools and libraries. On their website, where you will find the software to download, you will also find a collection tutorials to familiarise yourself with the program and regular updates.</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lastRenderedPageBreak/>
        <w:drawing>
          <wp:inline distT="0" distB="0" distL="0" distR="0">
            <wp:extent cx="6671310" cy="3811270"/>
            <wp:effectExtent l="19050" t="0" r="0" b="0"/>
            <wp:docPr id="8" name="Picture 8" descr="https://www.3dnatives.com/en/wp-content/uploads/sites/2/Regard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3dnatives.com/en/wp-content/uploads/sites/2/Regard3D-1.jpg"/>
                    <pic:cNvPicPr>
                      <a:picLocks noChangeAspect="1" noChangeArrowheads="1"/>
                    </pic:cNvPicPr>
                  </pic:nvPicPr>
                  <pic:blipFill>
                    <a:blip r:embed="rId36"/>
                    <a:srcRect/>
                    <a:stretch>
                      <a:fillRect/>
                    </a:stretch>
                  </pic:blipFill>
                  <pic:spPr bwMode="auto">
                    <a:xfrm>
                      <a:off x="0" y="0"/>
                      <a:ext cx="6671310" cy="3811270"/>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Trimble Inpho</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Trimble Inpho is one of the leading software solutions for digital photogrammetry, offered by Trimble Geospatial. Again, this software is aimed at aerial images; it transforms them into accurate point clouds, surface models, ortophoto mosaics and digitized 3D features. This is a reliable solution as it is one of the oldest on the market, with 30 years of experience, Trimble Geospatial is capable of offering a robust solution.</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lastRenderedPageBreak/>
        <w:drawing>
          <wp:inline distT="0" distB="0" distL="0" distR="0">
            <wp:extent cx="5966965" cy="3408883"/>
            <wp:effectExtent l="19050" t="0" r="0" b="0"/>
            <wp:docPr id="9" name="Picture 9" descr="https://www.3dnatives.com/en/wp-content/uploads/sites/2/trim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3dnatives.com/en/wp-content/uploads/sites/2/trimble.jpg"/>
                    <pic:cNvPicPr>
                      <a:picLocks noChangeAspect="1" noChangeArrowheads="1"/>
                    </pic:cNvPicPr>
                  </pic:nvPicPr>
                  <pic:blipFill>
                    <a:blip r:embed="rId37"/>
                    <a:srcRect/>
                    <a:stretch>
                      <a:fillRect/>
                    </a:stretch>
                  </pic:blipFill>
                  <pic:spPr bwMode="auto">
                    <a:xfrm>
                      <a:off x="0" y="0"/>
                      <a:ext cx="5967045" cy="3408929"/>
                    </a:xfrm>
                    <a:prstGeom prst="rect">
                      <a:avLst/>
                    </a:prstGeom>
                    <a:noFill/>
                    <a:ln w="9525">
                      <a:noFill/>
                      <a:miter lim="800000"/>
                      <a:headEnd/>
                      <a:tailEnd/>
                    </a:ln>
                  </pic:spPr>
                </pic:pic>
              </a:graphicData>
            </a:graphic>
          </wp:inline>
        </w:drawing>
      </w: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050337" w:rsidRDefault="00050337"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WebODM</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WebODM is a solution designed to be user-friendly and produce elevation models, textured models, geo-referenced maps and point clouds using aerial images from drones. This software is a project from OpenDroneMap, which is an open ecosystem of solutions for collecting, processing, analyzing and displaying aerial data. Once you download this drone photogrammetry program, it runs on your computer even when offline. The installation and technical support cost $57, this is a one-time fee, there are no monthly payments. You can find more information in the video below.</w:t>
      </w:r>
    </w:p>
    <w:p w:rsidR="00CE3B93" w:rsidRPr="008F6B20" w:rsidRDefault="00CE3B93" w:rsidP="008F6B20">
      <w:pPr>
        <w:shd w:val="clear" w:color="auto" w:fill="FFFFFF"/>
        <w:spacing w:after="0" w:line="240" w:lineRule="auto"/>
        <w:jc w:val="both"/>
        <w:textAlignment w:val="baseline"/>
        <w:outlineLvl w:val="2"/>
        <w:rPr>
          <w:rFonts w:ascii="Arial" w:eastAsia="Times New Roman" w:hAnsi="Arial" w:cs="Arial"/>
          <w:b/>
          <w:bCs/>
          <w:color w:val="383838"/>
          <w:sz w:val="24"/>
          <w:szCs w:val="24"/>
        </w:rPr>
      </w:pPr>
      <w:r w:rsidRPr="008F6B20">
        <w:rPr>
          <w:rFonts w:ascii="Arial" w:eastAsia="Times New Roman" w:hAnsi="Arial" w:cs="Arial"/>
          <w:b/>
          <w:bCs/>
          <w:color w:val="383838"/>
          <w:sz w:val="24"/>
          <w:szCs w:val="24"/>
        </w:rPr>
        <w:t>3DF Zephyr</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3DF Zephyr is a software solution by 3DFlow, it deals with the automatic 3D reconstruction of an object no matter what sensor, drone or laser scanner device you are using. In other words, with this professional photogrammetry software, while it generates 3D scans with ease, experienced users can make extensive alterations to optimize the result. A user can also export the model into many file formats. Moreover, you can combine photogrammetry data with laser scans for more precision in your model and working with your model in another CAD program is facilitated thanks to 3DF Zephyr. A free version exists, however you are limited to 50 images for a 3D reconstruction. The paid version ranges from €149 (excl. VAT) to €3,900 (excl. VAT), depending on features.</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noProof/>
          <w:color w:val="333333"/>
          <w:sz w:val="24"/>
          <w:szCs w:val="24"/>
        </w:rPr>
        <w:lastRenderedPageBreak/>
        <w:drawing>
          <wp:inline distT="0" distB="0" distL="0" distR="0">
            <wp:extent cx="6030989" cy="3445459"/>
            <wp:effectExtent l="19050" t="0" r="7861" b="0"/>
            <wp:docPr id="10" name="Picture 10" descr="https://www.3dnatives.com/en/wp-content/uploads/sites/2/3DFZeph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3dnatives.com/en/wp-content/uploads/sites/2/3DFZephyr.jpg"/>
                    <pic:cNvPicPr>
                      <a:picLocks noChangeAspect="1" noChangeArrowheads="1"/>
                    </pic:cNvPicPr>
                  </pic:nvPicPr>
                  <pic:blipFill>
                    <a:blip r:embed="rId38"/>
                    <a:srcRect/>
                    <a:stretch>
                      <a:fillRect/>
                    </a:stretch>
                  </pic:blipFill>
                  <pic:spPr bwMode="auto">
                    <a:xfrm>
                      <a:off x="0" y="0"/>
                      <a:ext cx="6031070" cy="3445505"/>
                    </a:xfrm>
                    <a:prstGeom prst="rect">
                      <a:avLst/>
                    </a:prstGeom>
                    <a:noFill/>
                    <a:ln w="9525">
                      <a:noFill/>
                      <a:miter lim="800000"/>
                      <a:headEnd/>
                      <a:tailEnd/>
                    </a:ln>
                  </pic:spPr>
                </pic:pic>
              </a:graphicData>
            </a:graphic>
          </wp:inline>
        </w:drawing>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 </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Photogrammetry in a way is the same as 3D scanning an object you wish to collect data on. It is just another way of collecting data on this object, through the use of a photograph instead of </w:t>
      </w:r>
      <w:hyperlink r:id="rId39" w:history="1">
        <w:r w:rsidRPr="008F6B20">
          <w:rPr>
            <w:rFonts w:ascii="Arial" w:eastAsia="Times New Roman" w:hAnsi="Arial" w:cs="Arial"/>
            <w:color w:val="B20000"/>
            <w:sz w:val="24"/>
            <w:szCs w:val="24"/>
            <w:u w:val="single"/>
          </w:rPr>
          <w:t>laser triangulation technology</w:t>
        </w:r>
      </w:hyperlink>
      <w:r w:rsidRPr="008F6B20">
        <w:rPr>
          <w:rFonts w:ascii="Arial" w:eastAsia="Times New Roman" w:hAnsi="Arial" w:cs="Arial"/>
          <w:color w:val="333333"/>
          <w:sz w:val="24"/>
          <w:szCs w:val="24"/>
        </w:rPr>
        <w:t> in the case of a laser scanner for example. Then, the photogrammetry software works by using this data to reconstruct a model, starting with point clouds that are transformed into 3D mesh. In order to be accurate the consecutive images you take of an object or structure need to overlap by 80-90%.</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There are currently many options on the market, and above we gave you a general overlook of what you can find, with hopefully a solution for everyone. If you are looking for a free and open-source option you can also have a look at photogrammetry software such as COLMAP, MicMac, VisualSFM and OpenMVG. Another solution for drone photogrammetry is Hexagon Geospatial or IMAGINE Photogrammetry.</w:t>
      </w:r>
    </w:p>
    <w:p w:rsidR="00CE3B93" w:rsidRPr="008F6B20" w:rsidRDefault="00CE3B93" w:rsidP="008F6B20">
      <w:pPr>
        <w:shd w:val="clear" w:color="auto" w:fill="FFFFFF"/>
        <w:spacing w:after="0" w:line="240" w:lineRule="auto"/>
        <w:jc w:val="both"/>
        <w:textAlignment w:val="baseline"/>
        <w:rPr>
          <w:rFonts w:ascii="Arial" w:eastAsia="Times New Roman" w:hAnsi="Arial" w:cs="Arial"/>
          <w:color w:val="333333"/>
          <w:sz w:val="24"/>
          <w:szCs w:val="24"/>
        </w:rPr>
      </w:pPr>
      <w:r w:rsidRPr="008F6B20">
        <w:rPr>
          <w:rFonts w:ascii="Arial" w:eastAsia="Times New Roman" w:hAnsi="Arial" w:cs="Arial"/>
          <w:color w:val="333333"/>
          <w:sz w:val="24"/>
          <w:szCs w:val="24"/>
        </w:rPr>
        <w:t>What do you think of our listing? Leave a comment below or on our </w:t>
      </w:r>
      <w:hyperlink r:id="rId40" w:tgtFrame="_blank" w:history="1">
        <w:r w:rsidRPr="008F6B20">
          <w:rPr>
            <w:rFonts w:ascii="Arial" w:eastAsia="Times New Roman" w:hAnsi="Arial" w:cs="Arial"/>
            <w:color w:val="B20000"/>
            <w:sz w:val="24"/>
            <w:szCs w:val="24"/>
            <w:u w:val="single"/>
          </w:rPr>
          <w:t>Facebook</w:t>
        </w:r>
      </w:hyperlink>
      <w:r w:rsidRPr="008F6B20">
        <w:rPr>
          <w:rFonts w:ascii="Arial" w:eastAsia="Times New Roman" w:hAnsi="Arial" w:cs="Arial"/>
          <w:color w:val="333333"/>
          <w:sz w:val="24"/>
          <w:szCs w:val="24"/>
        </w:rPr>
        <w:t> and </w:t>
      </w:r>
      <w:hyperlink r:id="rId41" w:tgtFrame="_blank" w:history="1">
        <w:r w:rsidRPr="008F6B20">
          <w:rPr>
            <w:rFonts w:ascii="Arial" w:eastAsia="Times New Roman" w:hAnsi="Arial" w:cs="Arial"/>
            <w:color w:val="B20000"/>
            <w:sz w:val="24"/>
            <w:szCs w:val="24"/>
            <w:u w:val="single"/>
          </w:rPr>
          <w:t>Twitter</w:t>
        </w:r>
      </w:hyperlink>
      <w:r w:rsidRPr="008F6B20">
        <w:rPr>
          <w:rFonts w:ascii="Arial" w:eastAsia="Times New Roman" w:hAnsi="Arial" w:cs="Arial"/>
          <w:color w:val="333333"/>
          <w:sz w:val="24"/>
          <w:szCs w:val="24"/>
        </w:rPr>
        <w:t> pages! And remember to sign up for our free weekly </w:t>
      </w:r>
      <w:hyperlink r:id="rId42" w:history="1">
        <w:r w:rsidRPr="008F6B20">
          <w:rPr>
            <w:rFonts w:ascii="Arial" w:eastAsia="Times New Roman" w:hAnsi="Arial" w:cs="Arial"/>
            <w:color w:val="B20000"/>
            <w:sz w:val="24"/>
            <w:szCs w:val="24"/>
            <w:u w:val="single"/>
          </w:rPr>
          <w:t>Newsletter</w:t>
        </w:r>
      </w:hyperlink>
      <w:r w:rsidRPr="008F6B20">
        <w:rPr>
          <w:rFonts w:ascii="Arial" w:eastAsia="Times New Roman" w:hAnsi="Arial" w:cs="Arial"/>
          <w:color w:val="333333"/>
          <w:sz w:val="24"/>
          <w:szCs w:val="24"/>
        </w:rPr>
        <w:t>, to get all the latest news in 3D printing send straight to your inbox!</w:t>
      </w:r>
    </w:p>
    <w:p w:rsidR="001827AA" w:rsidRPr="008F6B20" w:rsidRDefault="001827AA" w:rsidP="008F6B20">
      <w:pPr>
        <w:jc w:val="both"/>
        <w:rPr>
          <w:rFonts w:ascii="Arial" w:hAnsi="Arial" w:cs="Arial"/>
          <w:sz w:val="24"/>
          <w:szCs w:val="24"/>
        </w:rPr>
      </w:pPr>
    </w:p>
    <w:sectPr w:rsidR="001827AA" w:rsidRPr="008F6B20" w:rsidSect="00601B43">
      <w:headerReference w:type="default" r:id="rId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265" w:rsidRDefault="00841265" w:rsidP="00F42310">
      <w:pPr>
        <w:spacing w:after="0" w:line="240" w:lineRule="auto"/>
      </w:pPr>
      <w:r>
        <w:separator/>
      </w:r>
    </w:p>
  </w:endnote>
  <w:endnote w:type="continuationSeparator" w:id="1">
    <w:p w:rsidR="00841265" w:rsidRDefault="00841265" w:rsidP="00F42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265" w:rsidRDefault="00841265" w:rsidP="00F42310">
      <w:pPr>
        <w:spacing w:after="0" w:line="240" w:lineRule="auto"/>
      </w:pPr>
      <w:r>
        <w:separator/>
      </w:r>
    </w:p>
  </w:footnote>
  <w:footnote w:type="continuationSeparator" w:id="1">
    <w:p w:rsidR="00841265" w:rsidRDefault="00841265" w:rsidP="00F42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A6A" w:rsidRPr="00114A6A" w:rsidRDefault="00114A6A" w:rsidP="00114A6A">
    <w:pPr>
      <w:pStyle w:val="Header"/>
      <w:jc w:val="right"/>
      <w:rPr>
        <w:i/>
        <w:sz w:val="20"/>
        <w:szCs w:val="20"/>
      </w:rPr>
    </w:pPr>
    <w:r w:rsidRPr="00114A6A">
      <w:rPr>
        <w:i/>
        <w:sz w:val="20"/>
        <w:szCs w:val="20"/>
      </w:rPr>
      <w:t>Dr. Abhisek Chakrabarty</w:t>
    </w:r>
  </w:p>
  <w:p w:rsidR="00114A6A" w:rsidRPr="00114A6A" w:rsidRDefault="00114A6A" w:rsidP="00114A6A">
    <w:pPr>
      <w:pStyle w:val="Header"/>
      <w:jc w:val="right"/>
      <w:rPr>
        <w:i/>
        <w:sz w:val="20"/>
        <w:szCs w:val="20"/>
      </w:rPr>
    </w:pPr>
    <w:r w:rsidRPr="00114A6A">
      <w:rPr>
        <w:i/>
        <w:sz w:val="20"/>
        <w:szCs w:val="20"/>
      </w:rPr>
      <w:t>Dept. of Remote Sensing &amp; GIS, VU.</w:t>
    </w:r>
  </w:p>
  <w:p w:rsidR="00114A6A" w:rsidRDefault="00114A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6358B0"/>
    <w:multiLevelType w:val="multilevel"/>
    <w:tmpl w:val="45D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E3B93"/>
    <w:rsid w:val="00050337"/>
    <w:rsid w:val="00114A6A"/>
    <w:rsid w:val="001827AA"/>
    <w:rsid w:val="003E1D51"/>
    <w:rsid w:val="00484EF7"/>
    <w:rsid w:val="004A5BB8"/>
    <w:rsid w:val="00601B43"/>
    <w:rsid w:val="00611774"/>
    <w:rsid w:val="006C5EF5"/>
    <w:rsid w:val="00841265"/>
    <w:rsid w:val="008F6B20"/>
    <w:rsid w:val="00CE3B93"/>
    <w:rsid w:val="00F42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B43"/>
  </w:style>
  <w:style w:type="paragraph" w:styleId="Heading1">
    <w:name w:val="heading 1"/>
    <w:basedOn w:val="Normal"/>
    <w:link w:val="Heading1Char"/>
    <w:uiPriority w:val="9"/>
    <w:qFormat/>
    <w:rsid w:val="00CE3B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E1D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E3B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B9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E3B93"/>
    <w:rPr>
      <w:rFonts w:ascii="Times New Roman" w:eastAsia="Times New Roman" w:hAnsi="Times New Roman" w:cs="Times New Roman"/>
      <w:b/>
      <w:bCs/>
      <w:sz w:val="27"/>
      <w:szCs w:val="27"/>
    </w:rPr>
  </w:style>
  <w:style w:type="character" w:customStyle="1" w:styleId="postinfodate">
    <w:name w:val="post_info_date"/>
    <w:basedOn w:val="DefaultParagraphFont"/>
    <w:rsid w:val="00CE3B93"/>
  </w:style>
  <w:style w:type="paragraph" w:styleId="NormalWeb">
    <w:name w:val="Normal (Web)"/>
    <w:basedOn w:val="Normal"/>
    <w:uiPriority w:val="99"/>
    <w:semiHidden/>
    <w:unhideWhenUsed/>
    <w:rsid w:val="00CE3B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3B93"/>
    <w:rPr>
      <w:color w:val="0000FF"/>
      <w:u w:val="single"/>
    </w:rPr>
  </w:style>
  <w:style w:type="character" w:styleId="Strong">
    <w:name w:val="Strong"/>
    <w:basedOn w:val="DefaultParagraphFont"/>
    <w:uiPriority w:val="22"/>
    <w:qFormat/>
    <w:rsid w:val="00CE3B93"/>
    <w:rPr>
      <w:b/>
      <w:bCs/>
    </w:rPr>
  </w:style>
  <w:style w:type="paragraph" w:styleId="BalloonText">
    <w:name w:val="Balloon Text"/>
    <w:basedOn w:val="Normal"/>
    <w:link w:val="BalloonTextChar"/>
    <w:uiPriority w:val="99"/>
    <w:semiHidden/>
    <w:unhideWhenUsed/>
    <w:rsid w:val="00CE3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B93"/>
    <w:rPr>
      <w:rFonts w:ascii="Tahoma" w:hAnsi="Tahoma" w:cs="Tahoma"/>
      <w:sz w:val="16"/>
      <w:szCs w:val="16"/>
    </w:rPr>
  </w:style>
  <w:style w:type="character" w:customStyle="1" w:styleId="Heading2Char">
    <w:name w:val="Heading 2 Char"/>
    <w:basedOn w:val="DefaultParagraphFont"/>
    <w:link w:val="Heading2"/>
    <w:uiPriority w:val="9"/>
    <w:semiHidden/>
    <w:rsid w:val="003E1D51"/>
    <w:rPr>
      <w:rFonts w:asciiTheme="majorHAnsi" w:eastAsiaTheme="majorEastAsia" w:hAnsiTheme="majorHAnsi" w:cstheme="majorBidi"/>
      <w:b/>
      <w:bCs/>
      <w:color w:val="4F81BD" w:themeColor="accent1"/>
      <w:sz w:val="26"/>
      <w:szCs w:val="26"/>
    </w:rPr>
  </w:style>
  <w:style w:type="character" w:customStyle="1" w:styleId="accent">
    <w:name w:val="accent"/>
    <w:basedOn w:val="DefaultParagraphFont"/>
    <w:rsid w:val="003E1D51"/>
  </w:style>
  <w:style w:type="character" w:customStyle="1" w:styleId="medium">
    <w:name w:val="medium"/>
    <w:basedOn w:val="DefaultParagraphFont"/>
    <w:rsid w:val="003E1D51"/>
  </w:style>
  <w:style w:type="paragraph" w:styleId="z-TopofForm">
    <w:name w:val="HTML Top of Form"/>
    <w:basedOn w:val="Normal"/>
    <w:next w:val="Normal"/>
    <w:link w:val="z-TopofFormChar"/>
    <w:hidden/>
    <w:uiPriority w:val="99"/>
    <w:semiHidden/>
    <w:unhideWhenUsed/>
    <w:rsid w:val="003E1D5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1D5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E1D5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1D51"/>
    <w:rPr>
      <w:rFonts w:ascii="Arial" w:eastAsia="Times New Roman" w:hAnsi="Arial" w:cs="Arial"/>
      <w:vanish/>
      <w:sz w:val="16"/>
      <w:szCs w:val="16"/>
    </w:rPr>
  </w:style>
  <w:style w:type="paragraph" w:styleId="Header">
    <w:name w:val="header"/>
    <w:basedOn w:val="Normal"/>
    <w:link w:val="HeaderChar"/>
    <w:uiPriority w:val="99"/>
    <w:semiHidden/>
    <w:unhideWhenUsed/>
    <w:rsid w:val="00F423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2310"/>
  </w:style>
  <w:style w:type="paragraph" w:styleId="Footer">
    <w:name w:val="footer"/>
    <w:basedOn w:val="Normal"/>
    <w:link w:val="FooterChar"/>
    <w:uiPriority w:val="99"/>
    <w:semiHidden/>
    <w:unhideWhenUsed/>
    <w:rsid w:val="00F423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2310"/>
  </w:style>
</w:styles>
</file>

<file path=word/webSettings.xml><?xml version="1.0" encoding="utf-8"?>
<w:webSettings xmlns:r="http://schemas.openxmlformats.org/officeDocument/2006/relationships" xmlns:w="http://schemas.openxmlformats.org/wordprocessingml/2006/main">
  <w:divs>
    <w:div w:id="78135702">
      <w:bodyDiv w:val="1"/>
      <w:marLeft w:val="0"/>
      <w:marRight w:val="0"/>
      <w:marTop w:val="0"/>
      <w:marBottom w:val="0"/>
      <w:divBdr>
        <w:top w:val="none" w:sz="0" w:space="0" w:color="auto"/>
        <w:left w:val="none" w:sz="0" w:space="0" w:color="auto"/>
        <w:bottom w:val="none" w:sz="0" w:space="0" w:color="auto"/>
        <w:right w:val="none" w:sz="0" w:space="0" w:color="auto"/>
      </w:divBdr>
      <w:divsChild>
        <w:div w:id="743800775">
          <w:marLeft w:val="0"/>
          <w:marRight w:val="0"/>
          <w:marTop w:val="0"/>
          <w:marBottom w:val="0"/>
          <w:divBdr>
            <w:top w:val="none" w:sz="0" w:space="0" w:color="auto"/>
            <w:left w:val="none" w:sz="0" w:space="0" w:color="auto"/>
            <w:bottom w:val="none" w:sz="0" w:space="0" w:color="auto"/>
            <w:right w:val="none" w:sz="0" w:space="0" w:color="auto"/>
          </w:divBdr>
          <w:divsChild>
            <w:div w:id="973831601">
              <w:marLeft w:val="0"/>
              <w:marRight w:val="0"/>
              <w:marTop w:val="150"/>
              <w:marBottom w:val="0"/>
              <w:divBdr>
                <w:top w:val="none" w:sz="0" w:space="0" w:color="auto"/>
                <w:left w:val="none" w:sz="0" w:space="0" w:color="auto"/>
                <w:bottom w:val="none" w:sz="0" w:space="0" w:color="auto"/>
                <w:right w:val="none" w:sz="0" w:space="0" w:color="auto"/>
              </w:divBdr>
            </w:div>
          </w:divsChild>
        </w:div>
        <w:div w:id="648633234">
          <w:marLeft w:val="0"/>
          <w:marRight w:val="0"/>
          <w:marTop w:val="0"/>
          <w:marBottom w:val="450"/>
          <w:divBdr>
            <w:top w:val="none" w:sz="0" w:space="0" w:color="auto"/>
            <w:left w:val="none" w:sz="0" w:space="0" w:color="auto"/>
            <w:bottom w:val="none" w:sz="0" w:space="0" w:color="auto"/>
            <w:right w:val="none" w:sz="0" w:space="0" w:color="auto"/>
          </w:divBdr>
        </w:div>
        <w:div w:id="10301350">
          <w:marLeft w:val="0"/>
          <w:marRight w:val="0"/>
          <w:marTop w:val="0"/>
          <w:marBottom w:val="0"/>
          <w:divBdr>
            <w:top w:val="none" w:sz="0" w:space="0" w:color="auto"/>
            <w:left w:val="none" w:sz="0" w:space="0" w:color="auto"/>
            <w:bottom w:val="none" w:sz="0" w:space="0" w:color="auto"/>
            <w:right w:val="none" w:sz="0" w:space="0" w:color="auto"/>
          </w:divBdr>
        </w:div>
      </w:divsChild>
    </w:div>
    <w:div w:id="950011151">
      <w:bodyDiv w:val="1"/>
      <w:marLeft w:val="0"/>
      <w:marRight w:val="0"/>
      <w:marTop w:val="0"/>
      <w:marBottom w:val="0"/>
      <w:divBdr>
        <w:top w:val="none" w:sz="0" w:space="0" w:color="auto"/>
        <w:left w:val="none" w:sz="0" w:space="0" w:color="auto"/>
        <w:bottom w:val="none" w:sz="0" w:space="0" w:color="auto"/>
        <w:right w:val="none" w:sz="0" w:space="0" w:color="auto"/>
      </w:divBdr>
      <w:divsChild>
        <w:div w:id="92632177">
          <w:marLeft w:val="0"/>
          <w:marRight w:val="0"/>
          <w:marTop w:val="0"/>
          <w:marBottom w:val="0"/>
          <w:divBdr>
            <w:top w:val="none" w:sz="0" w:space="0" w:color="auto"/>
            <w:left w:val="none" w:sz="0" w:space="0" w:color="auto"/>
            <w:bottom w:val="none" w:sz="0" w:space="0" w:color="auto"/>
            <w:right w:val="none" w:sz="0" w:space="0" w:color="auto"/>
          </w:divBdr>
          <w:divsChild>
            <w:div w:id="1567642189">
              <w:marLeft w:val="0"/>
              <w:marRight w:val="0"/>
              <w:marTop w:val="0"/>
              <w:marBottom w:val="0"/>
              <w:divBdr>
                <w:top w:val="none" w:sz="0" w:space="0" w:color="auto"/>
                <w:left w:val="none" w:sz="0" w:space="0" w:color="auto"/>
                <w:bottom w:val="none" w:sz="0" w:space="0" w:color="auto"/>
                <w:right w:val="none" w:sz="0" w:space="0" w:color="auto"/>
              </w:divBdr>
            </w:div>
          </w:divsChild>
        </w:div>
        <w:div w:id="1454209070">
          <w:marLeft w:val="0"/>
          <w:marRight w:val="0"/>
          <w:marTop w:val="634"/>
          <w:marBottom w:val="461"/>
          <w:divBdr>
            <w:top w:val="none" w:sz="0" w:space="0" w:color="auto"/>
            <w:left w:val="none" w:sz="0" w:space="0" w:color="auto"/>
            <w:bottom w:val="none" w:sz="0" w:space="0" w:color="auto"/>
            <w:right w:val="none" w:sz="0" w:space="0" w:color="auto"/>
          </w:divBdr>
          <w:divsChild>
            <w:div w:id="971445952">
              <w:marLeft w:val="-23"/>
              <w:marRight w:val="0"/>
              <w:marTop w:val="0"/>
              <w:marBottom w:val="0"/>
              <w:divBdr>
                <w:top w:val="none" w:sz="0" w:space="0" w:color="auto"/>
                <w:left w:val="none" w:sz="0" w:space="0" w:color="auto"/>
                <w:bottom w:val="none" w:sz="0" w:space="0" w:color="auto"/>
                <w:right w:val="none" w:sz="0" w:space="0" w:color="auto"/>
              </w:divBdr>
            </w:div>
            <w:div w:id="1485658858">
              <w:marLeft w:val="0"/>
              <w:marRight w:val="0"/>
              <w:marTop w:val="0"/>
              <w:marBottom w:val="0"/>
              <w:divBdr>
                <w:top w:val="none" w:sz="0" w:space="0" w:color="auto"/>
                <w:left w:val="none" w:sz="0" w:space="0" w:color="auto"/>
                <w:bottom w:val="none" w:sz="0" w:space="0" w:color="auto"/>
                <w:right w:val="none" w:sz="0" w:space="0" w:color="auto"/>
              </w:divBdr>
              <w:divsChild>
                <w:div w:id="307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lotinstitute.com/course/part-107-remote-pilot/" TargetMode="External"/><Relationship Id="rId13" Type="http://schemas.openxmlformats.org/officeDocument/2006/relationships/hyperlink" Target="https://www.pix4d.com/" TargetMode="External"/><Relationship Id="rId18" Type="http://schemas.openxmlformats.org/officeDocument/2006/relationships/image" Target="media/image5.png"/><Relationship Id="rId26" Type="http://schemas.openxmlformats.org/officeDocument/2006/relationships/hyperlink" Target="https://www.3dnatives.com/en/laser-3d-scanner-vs-structured-light-3d-scanner-080820194/" TargetMode="External"/><Relationship Id="rId39" Type="http://schemas.openxmlformats.org/officeDocument/2006/relationships/hyperlink" Target="https://www.3dnatives.com/en/3d-scanner-laser-triangulation080920174-99/" TargetMode="External"/><Relationship Id="rId3" Type="http://schemas.openxmlformats.org/officeDocument/2006/relationships/settings" Target="settings.xml"/><Relationship Id="rId21" Type="http://schemas.openxmlformats.org/officeDocument/2006/relationships/hyperlink" Target="https://www.opendronemap.org/webodm/download/" TargetMode="External"/><Relationship Id="rId34" Type="http://schemas.openxmlformats.org/officeDocument/2006/relationships/image" Target="media/image14.jpeg"/><Relationship Id="rId42" Type="http://schemas.openxmlformats.org/officeDocument/2006/relationships/hyperlink" Target="https://www.3dnatives.com/en/3d-printing-newsletter/" TargetMode="External"/><Relationship Id="rId7" Type="http://schemas.openxmlformats.org/officeDocument/2006/relationships/hyperlink" Target="https://3dinsider.com/drone-mapping-guide/" TargetMode="External"/><Relationship Id="rId12" Type="http://schemas.openxmlformats.org/officeDocument/2006/relationships/hyperlink" Target="https://3dinsider.com/orthomosaic-map/" TargetMode="External"/><Relationship Id="rId17" Type="http://schemas.openxmlformats.org/officeDocument/2006/relationships/hyperlink" Target="https://www.agisoft.com/"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0.jpeg"/><Relationship Id="rId41" Type="http://schemas.openxmlformats.org/officeDocument/2006/relationships/hyperlink" Target="https://twitter.com/3Dnatives_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hyperlink" Target="https://www.facebook.com/3Dnativ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ronedeploy.com/" TargetMode="External"/><Relationship Id="rId23" Type="http://schemas.openxmlformats.org/officeDocument/2006/relationships/hyperlink" Target="https://alicevision.github.io/" TargetMode="External"/><Relationship Id="rId28" Type="http://schemas.openxmlformats.org/officeDocument/2006/relationships/hyperlink" Target="https://www.3dnatives.com/en/top10-cad-software-180320194/" TargetMode="External"/><Relationship Id="rId36" Type="http://schemas.openxmlformats.org/officeDocument/2006/relationships/image" Target="media/image16.jpeg"/><Relationship Id="rId10" Type="http://schemas.openxmlformats.org/officeDocument/2006/relationships/hyperlink" Target="https://3dinsider.com/lidar-sensors/" TargetMode="External"/><Relationship Id="rId19" Type="http://schemas.openxmlformats.org/officeDocument/2006/relationships/hyperlink" Target="https://colmap.github.io/index.html" TargetMode="External"/><Relationship Id="rId31" Type="http://schemas.openxmlformats.org/officeDocument/2006/relationships/image" Target="media/image11.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www.3dnatives.com/en/3d-modeling-sofware-050620194/" TargetMode="External"/><Relationship Id="rId30" Type="http://schemas.openxmlformats.org/officeDocument/2006/relationships/hyperlink" Target="https://www.3dnatives.com/en/linkout/20423" TargetMode="External"/><Relationship Id="rId35" Type="http://schemas.openxmlformats.org/officeDocument/2006/relationships/image" Target="media/image15.jpe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3656</Words>
  <Characters>20842</Characters>
  <Application>Microsoft Office Word</Application>
  <DocSecurity>0</DocSecurity>
  <Lines>173</Lines>
  <Paragraphs>48</Paragraphs>
  <ScaleCrop>false</ScaleCrop>
  <Company/>
  <LinksUpToDate>false</LinksUpToDate>
  <CharactersWithSpaces>24450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dc:creator>
  <cp:keywords/>
  <dc:description/>
  <cp:lastModifiedBy>Kaku</cp:lastModifiedBy>
  <cp:revision>7</cp:revision>
  <dcterms:created xsi:type="dcterms:W3CDTF">2020-05-16T14:39:00Z</dcterms:created>
  <dcterms:modified xsi:type="dcterms:W3CDTF">2020-05-17T04:41:00Z</dcterms:modified>
</cp:coreProperties>
</file>