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F2391" w:rsidRDefault="00D05F88" w:rsidP="00762735">
      <w:pPr>
        <w:jc w:val="center"/>
        <w:rPr>
          <w:rFonts w:ascii="Times New Roman" w:hAnsi="Times New Roman" w:cs="Times New Roman"/>
          <w:b/>
          <w:sz w:val="24"/>
          <w:szCs w:val="24"/>
        </w:rPr>
      </w:pPr>
      <w:r w:rsidRPr="00D05F88">
        <w:rPr>
          <w:rFonts w:ascii="Times New Roman" w:hAnsi="Times New Roman" w:cs="Times New Roman"/>
          <w:b/>
          <w:sz w:val="24"/>
          <w:szCs w:val="24"/>
        </w:rPr>
        <w:t>Ethical Issues in Fieldwork</w:t>
      </w:r>
    </w:p>
    <w:p w:rsidR="00762735" w:rsidRPr="00D05F88" w:rsidRDefault="00762735" w:rsidP="00762735">
      <w:pPr>
        <w:rPr>
          <w:rFonts w:ascii="Times New Roman" w:hAnsi="Times New Roman" w:cs="Times New Roman"/>
          <w:b/>
          <w:sz w:val="24"/>
          <w:szCs w:val="24"/>
        </w:rPr>
      </w:pPr>
      <w:r>
        <w:rPr>
          <w:rFonts w:ascii="Times New Roman" w:hAnsi="Times New Roman" w:cs="Times New Roman"/>
          <w:b/>
          <w:sz w:val="24"/>
          <w:szCs w:val="24"/>
        </w:rPr>
        <w:t>E</w:t>
      </w:r>
      <w:r w:rsidRPr="00762735">
        <w:rPr>
          <w:rFonts w:ascii="Times New Roman" w:hAnsi="Times New Roman" w:cs="Times New Roman"/>
          <w:b/>
          <w:sz w:val="24"/>
          <w:szCs w:val="24"/>
        </w:rPr>
        <w:t>thical principles</w:t>
      </w:r>
    </w:p>
    <w:p w:rsidR="00D05F88" w:rsidRDefault="00D05F88" w:rsidP="000C03DA">
      <w:pPr>
        <w:jc w:val="both"/>
        <w:rPr>
          <w:rFonts w:ascii="Times New Roman" w:hAnsi="Times New Roman" w:cs="Times New Roman"/>
          <w:sz w:val="24"/>
          <w:szCs w:val="24"/>
        </w:rPr>
      </w:pPr>
      <w:r>
        <w:rPr>
          <w:rFonts w:ascii="Times New Roman" w:hAnsi="Times New Roman" w:cs="Times New Roman"/>
          <w:sz w:val="24"/>
          <w:szCs w:val="24"/>
        </w:rPr>
        <w:t xml:space="preserve">Conducting research in human communities involves several issues: fairness, power, control, inequality, privilege and competing purposes. A fieldworker, therefore, faces ethical dilemmas in his/her field. A fieldworker is bound to follow some principles of professional responsibility. Since 2012 American Anthropological Association suggests the following </w:t>
      </w:r>
      <w:r w:rsidRPr="00762735">
        <w:rPr>
          <w:rFonts w:ascii="Times New Roman" w:hAnsi="Times New Roman" w:cs="Times New Roman"/>
          <w:sz w:val="24"/>
          <w:szCs w:val="24"/>
        </w:rPr>
        <w:t>ethical principles</w:t>
      </w:r>
      <w:r w:rsidR="00286FEB">
        <w:rPr>
          <w:rFonts w:ascii="Times New Roman" w:hAnsi="Times New Roman" w:cs="Times New Roman"/>
          <w:sz w:val="24"/>
          <w:szCs w:val="24"/>
        </w:rPr>
        <w:t xml:space="preserve"> (for details see </w:t>
      </w:r>
      <w:r w:rsidR="00286FEB" w:rsidRPr="00286FEB">
        <w:rPr>
          <w:rFonts w:ascii="Times New Roman" w:hAnsi="Times New Roman" w:cs="Times New Roman"/>
          <w:i/>
          <w:sz w:val="24"/>
          <w:szCs w:val="24"/>
        </w:rPr>
        <w:t>Ethics Handbook</w:t>
      </w:r>
      <w:r w:rsidR="00286FEB">
        <w:rPr>
          <w:rFonts w:ascii="Times New Roman" w:hAnsi="Times New Roman" w:cs="Times New Roman"/>
          <w:sz w:val="24"/>
          <w:szCs w:val="24"/>
        </w:rPr>
        <w:t>, A</w:t>
      </w:r>
      <w:r w:rsidR="00FE2F44">
        <w:rPr>
          <w:rFonts w:ascii="Times New Roman" w:hAnsi="Times New Roman" w:cs="Times New Roman"/>
          <w:sz w:val="24"/>
          <w:szCs w:val="24"/>
        </w:rPr>
        <w:t xml:space="preserve">merican </w:t>
      </w:r>
      <w:r w:rsidR="00286FEB">
        <w:rPr>
          <w:rFonts w:ascii="Times New Roman" w:hAnsi="Times New Roman" w:cs="Times New Roman"/>
          <w:sz w:val="24"/>
          <w:szCs w:val="24"/>
        </w:rPr>
        <w:t>A</w:t>
      </w:r>
      <w:r w:rsidR="00FE2F44">
        <w:rPr>
          <w:rFonts w:ascii="Times New Roman" w:hAnsi="Times New Roman" w:cs="Times New Roman"/>
          <w:sz w:val="24"/>
          <w:szCs w:val="24"/>
        </w:rPr>
        <w:t xml:space="preserve">nthropological </w:t>
      </w:r>
      <w:r w:rsidR="00286FEB">
        <w:rPr>
          <w:rFonts w:ascii="Times New Roman" w:hAnsi="Times New Roman" w:cs="Times New Roman"/>
          <w:sz w:val="24"/>
          <w:szCs w:val="24"/>
        </w:rPr>
        <w:t>A</w:t>
      </w:r>
      <w:r w:rsidR="00FE2F44">
        <w:rPr>
          <w:rFonts w:ascii="Times New Roman" w:hAnsi="Times New Roman" w:cs="Times New Roman"/>
          <w:sz w:val="24"/>
          <w:szCs w:val="24"/>
        </w:rPr>
        <w:t>ssociation</w:t>
      </w:r>
      <w:r w:rsidR="00286FEB">
        <w:rPr>
          <w:rFonts w:ascii="Times New Roman" w:hAnsi="Times New Roman" w:cs="Times New Roman"/>
          <w:sz w:val="24"/>
          <w:szCs w:val="24"/>
        </w:rPr>
        <w:t>)</w:t>
      </w:r>
      <w:r>
        <w:rPr>
          <w:rFonts w:ascii="Times New Roman" w:hAnsi="Times New Roman" w:cs="Times New Roman"/>
          <w:sz w:val="24"/>
          <w:szCs w:val="24"/>
        </w:rPr>
        <w:t xml:space="preserve"> to be followed in field:</w:t>
      </w:r>
    </w:p>
    <w:p w:rsidR="00D05F88" w:rsidRPr="00D05F88" w:rsidRDefault="00D05F88" w:rsidP="000C03DA">
      <w:pPr>
        <w:pStyle w:val="ListParagraph"/>
        <w:numPr>
          <w:ilvl w:val="0"/>
          <w:numId w:val="1"/>
        </w:numPr>
        <w:jc w:val="both"/>
        <w:rPr>
          <w:rFonts w:ascii="Times New Roman" w:hAnsi="Times New Roman" w:cs="Times New Roman"/>
          <w:sz w:val="24"/>
          <w:szCs w:val="24"/>
        </w:rPr>
      </w:pPr>
      <w:r w:rsidRPr="00D05F88">
        <w:rPr>
          <w:rFonts w:ascii="Times New Roman" w:hAnsi="Times New Roman" w:cs="Times New Roman"/>
          <w:sz w:val="24"/>
          <w:szCs w:val="24"/>
        </w:rPr>
        <w:t xml:space="preserve">Do no harm </w:t>
      </w:r>
      <w:r w:rsidR="00455616">
        <w:rPr>
          <w:rFonts w:ascii="Times New Roman" w:hAnsi="Times New Roman" w:cs="Times New Roman"/>
          <w:sz w:val="24"/>
          <w:szCs w:val="24"/>
        </w:rPr>
        <w:t>(to the respondents/informants and community under study)</w:t>
      </w:r>
      <w:r w:rsidRPr="00D05F88">
        <w:rPr>
          <w:rFonts w:ascii="Times New Roman" w:hAnsi="Times New Roman" w:cs="Times New Roman"/>
          <w:sz w:val="24"/>
          <w:szCs w:val="24"/>
        </w:rPr>
        <w:t xml:space="preserve"> </w:t>
      </w:r>
    </w:p>
    <w:p w:rsidR="00D05F88" w:rsidRDefault="00D05F88" w:rsidP="000C03DA">
      <w:pPr>
        <w:pStyle w:val="ListParagraph"/>
        <w:numPr>
          <w:ilvl w:val="0"/>
          <w:numId w:val="1"/>
        </w:numPr>
        <w:jc w:val="both"/>
        <w:rPr>
          <w:rFonts w:ascii="Times New Roman" w:hAnsi="Times New Roman" w:cs="Times New Roman"/>
          <w:sz w:val="24"/>
          <w:szCs w:val="24"/>
        </w:rPr>
      </w:pPr>
      <w:r>
        <w:rPr>
          <w:rFonts w:ascii="Times New Roman" w:hAnsi="Times New Roman" w:cs="Times New Roman"/>
          <w:sz w:val="24"/>
          <w:szCs w:val="24"/>
        </w:rPr>
        <w:t xml:space="preserve">Be open and honest regarding </w:t>
      </w:r>
      <w:r w:rsidR="00286FEB">
        <w:rPr>
          <w:rFonts w:ascii="Times New Roman" w:hAnsi="Times New Roman" w:cs="Times New Roman"/>
          <w:sz w:val="24"/>
          <w:szCs w:val="24"/>
        </w:rPr>
        <w:t>the work</w:t>
      </w:r>
    </w:p>
    <w:p w:rsidR="00286FEB" w:rsidRDefault="00286FEB" w:rsidP="000C03DA">
      <w:pPr>
        <w:pStyle w:val="ListParagraph"/>
        <w:numPr>
          <w:ilvl w:val="0"/>
          <w:numId w:val="1"/>
        </w:numPr>
        <w:jc w:val="both"/>
        <w:rPr>
          <w:rFonts w:ascii="Times New Roman" w:hAnsi="Times New Roman" w:cs="Times New Roman"/>
          <w:sz w:val="24"/>
          <w:szCs w:val="24"/>
        </w:rPr>
      </w:pPr>
      <w:r>
        <w:rPr>
          <w:rFonts w:ascii="Times New Roman" w:hAnsi="Times New Roman" w:cs="Times New Roman"/>
          <w:sz w:val="24"/>
          <w:szCs w:val="24"/>
        </w:rPr>
        <w:t>Obtain informed consent and necessary permissions</w:t>
      </w:r>
    </w:p>
    <w:p w:rsidR="00286FEB" w:rsidRDefault="00286FEB" w:rsidP="000C03DA">
      <w:pPr>
        <w:pStyle w:val="ListParagraph"/>
        <w:numPr>
          <w:ilvl w:val="0"/>
          <w:numId w:val="1"/>
        </w:numPr>
        <w:jc w:val="both"/>
        <w:rPr>
          <w:rFonts w:ascii="Times New Roman" w:hAnsi="Times New Roman" w:cs="Times New Roman"/>
          <w:sz w:val="24"/>
          <w:szCs w:val="24"/>
        </w:rPr>
      </w:pPr>
      <w:r>
        <w:rPr>
          <w:rFonts w:ascii="Times New Roman" w:hAnsi="Times New Roman" w:cs="Times New Roman"/>
          <w:sz w:val="24"/>
          <w:szCs w:val="24"/>
        </w:rPr>
        <w:t>Weigh competing obligations due to collaborators and the affected parties.</w:t>
      </w:r>
    </w:p>
    <w:p w:rsidR="00286FEB" w:rsidRDefault="00286FEB" w:rsidP="000C03DA">
      <w:pPr>
        <w:pStyle w:val="ListParagraph"/>
        <w:numPr>
          <w:ilvl w:val="0"/>
          <w:numId w:val="1"/>
        </w:numPr>
        <w:jc w:val="both"/>
        <w:rPr>
          <w:rFonts w:ascii="Times New Roman" w:hAnsi="Times New Roman" w:cs="Times New Roman"/>
          <w:sz w:val="24"/>
          <w:szCs w:val="24"/>
        </w:rPr>
      </w:pPr>
      <w:r>
        <w:rPr>
          <w:rFonts w:ascii="Times New Roman" w:hAnsi="Times New Roman" w:cs="Times New Roman"/>
          <w:sz w:val="24"/>
          <w:szCs w:val="24"/>
        </w:rPr>
        <w:t>Make the work accessible</w:t>
      </w:r>
    </w:p>
    <w:p w:rsidR="00286FEB" w:rsidRDefault="00286FEB" w:rsidP="000C03DA">
      <w:pPr>
        <w:pStyle w:val="ListParagraph"/>
        <w:numPr>
          <w:ilvl w:val="0"/>
          <w:numId w:val="1"/>
        </w:numPr>
        <w:jc w:val="both"/>
        <w:rPr>
          <w:rFonts w:ascii="Times New Roman" w:hAnsi="Times New Roman" w:cs="Times New Roman"/>
          <w:sz w:val="24"/>
          <w:szCs w:val="24"/>
        </w:rPr>
      </w:pPr>
      <w:r>
        <w:rPr>
          <w:rFonts w:ascii="Times New Roman" w:hAnsi="Times New Roman" w:cs="Times New Roman"/>
          <w:sz w:val="24"/>
          <w:szCs w:val="24"/>
        </w:rPr>
        <w:t>Protect and preserve your records</w:t>
      </w:r>
      <w:r w:rsidR="0058766D">
        <w:rPr>
          <w:rFonts w:ascii="Times New Roman" w:hAnsi="Times New Roman" w:cs="Times New Roman"/>
          <w:sz w:val="24"/>
          <w:szCs w:val="24"/>
        </w:rPr>
        <w:t xml:space="preserve"> (to avoid disclosing of personal and confidential information of the respondents and the community life)</w:t>
      </w:r>
    </w:p>
    <w:p w:rsidR="00286FEB" w:rsidRPr="00D05F88" w:rsidRDefault="00286FEB" w:rsidP="000C03DA">
      <w:pPr>
        <w:pStyle w:val="ListParagraph"/>
        <w:numPr>
          <w:ilvl w:val="0"/>
          <w:numId w:val="1"/>
        </w:numPr>
        <w:jc w:val="both"/>
        <w:rPr>
          <w:rFonts w:ascii="Times New Roman" w:hAnsi="Times New Roman" w:cs="Times New Roman"/>
          <w:sz w:val="24"/>
          <w:szCs w:val="24"/>
        </w:rPr>
      </w:pPr>
      <w:r>
        <w:rPr>
          <w:rFonts w:ascii="Times New Roman" w:hAnsi="Times New Roman" w:cs="Times New Roman"/>
          <w:sz w:val="24"/>
          <w:szCs w:val="24"/>
        </w:rPr>
        <w:t>Maintain respectful and ethical professional relationships</w:t>
      </w:r>
    </w:p>
    <w:p w:rsidR="00762735" w:rsidRDefault="00762735" w:rsidP="000C03DA">
      <w:pPr>
        <w:jc w:val="both"/>
        <w:rPr>
          <w:rFonts w:ascii="Times New Roman" w:hAnsi="Times New Roman" w:cs="Times New Roman"/>
          <w:sz w:val="24"/>
          <w:szCs w:val="24"/>
        </w:rPr>
      </w:pPr>
      <w:r>
        <w:rPr>
          <w:rFonts w:ascii="Times New Roman" w:hAnsi="Times New Roman" w:cs="Times New Roman"/>
          <w:b/>
          <w:sz w:val="24"/>
          <w:szCs w:val="24"/>
        </w:rPr>
        <w:t>E</w:t>
      </w:r>
      <w:r w:rsidRPr="00762735">
        <w:rPr>
          <w:rFonts w:ascii="Times New Roman" w:hAnsi="Times New Roman" w:cs="Times New Roman"/>
          <w:b/>
          <w:sz w:val="24"/>
          <w:szCs w:val="24"/>
        </w:rPr>
        <w:t>thical position</w:t>
      </w:r>
      <w:r>
        <w:rPr>
          <w:rFonts w:ascii="Times New Roman" w:hAnsi="Times New Roman" w:cs="Times New Roman"/>
          <w:b/>
          <w:sz w:val="24"/>
          <w:szCs w:val="24"/>
        </w:rPr>
        <w:t xml:space="preserve"> of fieldworker</w:t>
      </w:r>
    </w:p>
    <w:p w:rsidR="00D05F88" w:rsidRDefault="00735430" w:rsidP="000C03DA">
      <w:pPr>
        <w:jc w:val="both"/>
        <w:rPr>
          <w:rFonts w:ascii="Times New Roman" w:hAnsi="Times New Roman" w:cs="Times New Roman"/>
          <w:sz w:val="24"/>
          <w:szCs w:val="24"/>
        </w:rPr>
      </w:pPr>
      <w:r w:rsidRPr="00735430">
        <w:rPr>
          <w:rFonts w:ascii="Times New Roman" w:hAnsi="Times New Roman" w:cs="Times New Roman"/>
          <w:sz w:val="24"/>
          <w:szCs w:val="24"/>
        </w:rPr>
        <w:t xml:space="preserve">A fieldworker should strive </w:t>
      </w:r>
      <w:r>
        <w:rPr>
          <w:rFonts w:ascii="Times New Roman" w:hAnsi="Times New Roman" w:cs="Times New Roman"/>
          <w:sz w:val="24"/>
          <w:szCs w:val="24"/>
        </w:rPr>
        <w:t xml:space="preserve">to achieve the following </w:t>
      </w:r>
      <w:r w:rsidRPr="00762735">
        <w:rPr>
          <w:rFonts w:ascii="Times New Roman" w:hAnsi="Times New Roman" w:cs="Times New Roman"/>
          <w:sz w:val="24"/>
          <w:szCs w:val="24"/>
        </w:rPr>
        <w:t>ethical position</w:t>
      </w:r>
      <w:r>
        <w:rPr>
          <w:rFonts w:ascii="Times New Roman" w:hAnsi="Times New Roman" w:cs="Times New Roman"/>
          <w:sz w:val="24"/>
          <w:szCs w:val="24"/>
        </w:rPr>
        <w:t xml:space="preserve"> during his/her fieldwork:</w:t>
      </w:r>
    </w:p>
    <w:p w:rsidR="00735430" w:rsidRDefault="00735430" w:rsidP="000C03DA">
      <w:pPr>
        <w:pStyle w:val="ListParagraph"/>
        <w:numPr>
          <w:ilvl w:val="0"/>
          <w:numId w:val="2"/>
        </w:numPr>
        <w:ind w:left="709" w:hanging="349"/>
        <w:jc w:val="both"/>
        <w:rPr>
          <w:rFonts w:ascii="Times New Roman" w:hAnsi="Times New Roman" w:cs="Times New Roman"/>
          <w:sz w:val="24"/>
          <w:szCs w:val="24"/>
        </w:rPr>
      </w:pPr>
      <w:r w:rsidRPr="00891C5A">
        <w:rPr>
          <w:rFonts w:ascii="Times New Roman" w:hAnsi="Times New Roman" w:cs="Times New Roman"/>
          <w:i/>
          <w:sz w:val="24"/>
          <w:szCs w:val="24"/>
        </w:rPr>
        <w:t>Intelligibility</w:t>
      </w:r>
      <w:r>
        <w:rPr>
          <w:rFonts w:ascii="Times New Roman" w:hAnsi="Times New Roman" w:cs="Times New Roman"/>
          <w:sz w:val="24"/>
          <w:szCs w:val="24"/>
        </w:rPr>
        <w:t xml:space="preserve">: a fieldworker has to state and defend his/her position with regard to  his/her work in a logically consistent way. </w:t>
      </w:r>
      <w:r w:rsidR="00891C5A">
        <w:rPr>
          <w:rFonts w:ascii="Times New Roman" w:hAnsi="Times New Roman" w:cs="Times New Roman"/>
          <w:sz w:val="24"/>
          <w:szCs w:val="24"/>
        </w:rPr>
        <w:t>He should express his response with enough clarity and precision that can be understood by the respondents and the community concerned.</w:t>
      </w:r>
    </w:p>
    <w:p w:rsidR="00891C5A" w:rsidRDefault="00891C5A" w:rsidP="000C03DA">
      <w:pPr>
        <w:pStyle w:val="ListParagraph"/>
        <w:ind w:left="709"/>
        <w:jc w:val="both"/>
        <w:rPr>
          <w:rFonts w:ascii="Times New Roman" w:hAnsi="Times New Roman" w:cs="Times New Roman"/>
          <w:sz w:val="24"/>
          <w:szCs w:val="24"/>
        </w:rPr>
      </w:pPr>
    </w:p>
    <w:p w:rsidR="00891C5A" w:rsidRDefault="00735430" w:rsidP="000C03DA">
      <w:pPr>
        <w:pStyle w:val="ListParagraph"/>
        <w:numPr>
          <w:ilvl w:val="0"/>
          <w:numId w:val="2"/>
        </w:numPr>
        <w:jc w:val="both"/>
        <w:rPr>
          <w:rFonts w:ascii="Times New Roman" w:hAnsi="Times New Roman" w:cs="Times New Roman"/>
          <w:sz w:val="24"/>
          <w:szCs w:val="24"/>
        </w:rPr>
      </w:pPr>
      <w:r w:rsidRPr="00891C5A">
        <w:rPr>
          <w:rFonts w:ascii="Times New Roman" w:hAnsi="Times New Roman" w:cs="Times New Roman"/>
          <w:i/>
          <w:sz w:val="24"/>
          <w:szCs w:val="24"/>
        </w:rPr>
        <w:t>Depth</w:t>
      </w:r>
      <w:r>
        <w:rPr>
          <w:rFonts w:ascii="Times New Roman" w:hAnsi="Times New Roman" w:cs="Times New Roman"/>
          <w:sz w:val="24"/>
          <w:szCs w:val="24"/>
        </w:rPr>
        <w:t>:</w:t>
      </w:r>
      <w:r w:rsidR="00891C5A">
        <w:rPr>
          <w:rFonts w:ascii="Times New Roman" w:hAnsi="Times New Roman" w:cs="Times New Roman"/>
          <w:sz w:val="24"/>
          <w:szCs w:val="24"/>
        </w:rPr>
        <w:t xml:space="preserve"> fieldworker’s statement and response in various situations in the field is to be expressed to a extent to indicate his/her awareness and understanding of the issue that are ethically central to the case.</w:t>
      </w:r>
    </w:p>
    <w:p w:rsidR="00891C5A" w:rsidRPr="00891C5A" w:rsidRDefault="00891C5A" w:rsidP="000C03DA">
      <w:pPr>
        <w:pStyle w:val="ListParagraph"/>
        <w:jc w:val="both"/>
        <w:rPr>
          <w:rFonts w:ascii="Times New Roman" w:hAnsi="Times New Roman" w:cs="Times New Roman"/>
          <w:sz w:val="24"/>
          <w:szCs w:val="24"/>
        </w:rPr>
      </w:pPr>
    </w:p>
    <w:p w:rsidR="00735430" w:rsidRDefault="00735430" w:rsidP="000C03DA">
      <w:pPr>
        <w:pStyle w:val="ListParagraph"/>
        <w:numPr>
          <w:ilvl w:val="0"/>
          <w:numId w:val="2"/>
        </w:numPr>
        <w:jc w:val="both"/>
        <w:rPr>
          <w:rFonts w:ascii="Times New Roman" w:hAnsi="Times New Roman" w:cs="Times New Roman"/>
          <w:sz w:val="24"/>
          <w:szCs w:val="24"/>
        </w:rPr>
      </w:pPr>
      <w:r w:rsidRPr="00455616">
        <w:rPr>
          <w:rFonts w:ascii="Times New Roman" w:hAnsi="Times New Roman" w:cs="Times New Roman"/>
          <w:i/>
          <w:sz w:val="24"/>
          <w:szCs w:val="24"/>
        </w:rPr>
        <w:t>Focus</w:t>
      </w:r>
      <w:r>
        <w:rPr>
          <w:rFonts w:ascii="Times New Roman" w:hAnsi="Times New Roman" w:cs="Times New Roman"/>
          <w:sz w:val="24"/>
          <w:szCs w:val="24"/>
        </w:rPr>
        <w:t>:</w:t>
      </w:r>
      <w:r w:rsidR="00891C5A">
        <w:rPr>
          <w:rFonts w:ascii="Times New Roman" w:hAnsi="Times New Roman" w:cs="Times New Roman"/>
          <w:sz w:val="24"/>
          <w:szCs w:val="24"/>
        </w:rPr>
        <w:t xml:space="preserve"> the central focus of the study </w:t>
      </w:r>
      <w:r w:rsidR="000C03DA">
        <w:rPr>
          <w:rFonts w:ascii="Times New Roman" w:hAnsi="Times New Roman" w:cs="Times New Roman"/>
          <w:sz w:val="24"/>
          <w:szCs w:val="24"/>
        </w:rPr>
        <w:t>should be expressed in such a way that the irrelevant ethical issues may be avoided.</w:t>
      </w:r>
    </w:p>
    <w:p w:rsidR="000C03DA" w:rsidRPr="000C03DA" w:rsidRDefault="000C03DA" w:rsidP="000C03DA">
      <w:pPr>
        <w:pStyle w:val="ListParagraph"/>
        <w:jc w:val="both"/>
        <w:rPr>
          <w:rFonts w:ascii="Times New Roman" w:hAnsi="Times New Roman" w:cs="Times New Roman"/>
          <w:sz w:val="24"/>
          <w:szCs w:val="24"/>
        </w:rPr>
      </w:pPr>
    </w:p>
    <w:p w:rsidR="00735430" w:rsidRDefault="00735430" w:rsidP="000C03DA">
      <w:pPr>
        <w:pStyle w:val="ListParagraph"/>
        <w:numPr>
          <w:ilvl w:val="0"/>
          <w:numId w:val="2"/>
        </w:numPr>
        <w:jc w:val="both"/>
        <w:rPr>
          <w:rFonts w:ascii="Times New Roman" w:hAnsi="Times New Roman" w:cs="Times New Roman"/>
          <w:sz w:val="24"/>
          <w:szCs w:val="24"/>
        </w:rPr>
      </w:pPr>
      <w:r w:rsidRPr="00455616">
        <w:rPr>
          <w:rFonts w:ascii="Times New Roman" w:hAnsi="Times New Roman" w:cs="Times New Roman"/>
          <w:i/>
          <w:sz w:val="24"/>
          <w:szCs w:val="24"/>
        </w:rPr>
        <w:t>Judgment</w:t>
      </w:r>
      <w:r>
        <w:rPr>
          <w:rFonts w:ascii="Times New Roman" w:hAnsi="Times New Roman" w:cs="Times New Roman"/>
          <w:sz w:val="24"/>
          <w:szCs w:val="24"/>
        </w:rPr>
        <w:t>:</w:t>
      </w:r>
      <w:r w:rsidR="000C03DA">
        <w:rPr>
          <w:rFonts w:ascii="Times New Roman" w:hAnsi="Times New Roman" w:cs="Times New Roman"/>
          <w:sz w:val="24"/>
          <w:szCs w:val="24"/>
        </w:rPr>
        <w:t xml:space="preserve"> the fieldworker should not be judgemental on making a comparative statement of consideration</w:t>
      </w:r>
      <w:r w:rsidR="00455616">
        <w:rPr>
          <w:rFonts w:ascii="Times New Roman" w:hAnsi="Times New Roman" w:cs="Times New Roman"/>
          <w:sz w:val="24"/>
          <w:szCs w:val="24"/>
        </w:rPr>
        <w:t xml:space="preserve"> </w:t>
      </w:r>
      <w:r w:rsidR="000C03DA">
        <w:rPr>
          <w:rFonts w:ascii="Times New Roman" w:hAnsi="Times New Roman" w:cs="Times New Roman"/>
          <w:sz w:val="24"/>
          <w:szCs w:val="24"/>
        </w:rPr>
        <w:t>(like, for example, my previous fieldwork or the community or the respondents was/were good or better). He/she should be very careful about his/her statement or response.</w:t>
      </w:r>
    </w:p>
    <w:p w:rsidR="00762735" w:rsidRPr="00762735" w:rsidRDefault="00762735" w:rsidP="00762735">
      <w:pPr>
        <w:pStyle w:val="ListParagraph"/>
        <w:rPr>
          <w:rFonts w:ascii="Times New Roman" w:hAnsi="Times New Roman" w:cs="Times New Roman"/>
          <w:sz w:val="24"/>
          <w:szCs w:val="24"/>
        </w:rPr>
      </w:pPr>
    </w:p>
    <w:p w:rsidR="00762735" w:rsidRPr="00DA61E5" w:rsidRDefault="00DA61E5" w:rsidP="00762735">
      <w:pPr>
        <w:jc w:val="both"/>
        <w:rPr>
          <w:rFonts w:ascii="Times New Roman" w:hAnsi="Times New Roman" w:cs="Times New Roman"/>
          <w:b/>
          <w:sz w:val="24"/>
          <w:szCs w:val="24"/>
        </w:rPr>
      </w:pPr>
      <w:r>
        <w:rPr>
          <w:rFonts w:ascii="Times New Roman" w:hAnsi="Times New Roman" w:cs="Times New Roman"/>
          <w:b/>
          <w:sz w:val="24"/>
          <w:szCs w:val="24"/>
        </w:rPr>
        <w:t>Scenarios of e</w:t>
      </w:r>
      <w:r w:rsidR="00762735" w:rsidRPr="00DA61E5">
        <w:rPr>
          <w:rFonts w:ascii="Times New Roman" w:hAnsi="Times New Roman" w:cs="Times New Roman"/>
          <w:b/>
          <w:sz w:val="24"/>
          <w:szCs w:val="24"/>
        </w:rPr>
        <w:t>thical consideration</w:t>
      </w:r>
    </w:p>
    <w:p w:rsidR="00762735" w:rsidRDefault="00762735" w:rsidP="00762735">
      <w:pPr>
        <w:jc w:val="both"/>
        <w:rPr>
          <w:rFonts w:ascii="Times New Roman" w:hAnsi="Times New Roman" w:cs="Times New Roman"/>
          <w:sz w:val="24"/>
          <w:szCs w:val="24"/>
        </w:rPr>
      </w:pPr>
      <w:r>
        <w:rPr>
          <w:rFonts w:ascii="Times New Roman" w:hAnsi="Times New Roman" w:cs="Times New Roman"/>
          <w:sz w:val="24"/>
          <w:szCs w:val="24"/>
        </w:rPr>
        <w:t xml:space="preserve">The issues of fieldwork ethics are commonly associated with three themes: </w:t>
      </w:r>
      <w:r w:rsidR="001370D9">
        <w:rPr>
          <w:rFonts w:ascii="Times New Roman" w:hAnsi="Times New Roman" w:cs="Times New Roman"/>
          <w:sz w:val="24"/>
          <w:szCs w:val="24"/>
        </w:rPr>
        <w:t>(</w:t>
      </w:r>
      <w:r w:rsidR="00C12A11">
        <w:rPr>
          <w:rFonts w:ascii="Times New Roman" w:hAnsi="Times New Roman" w:cs="Times New Roman"/>
          <w:sz w:val="24"/>
          <w:szCs w:val="24"/>
        </w:rPr>
        <w:t>i</w:t>
      </w:r>
      <w:r w:rsidR="001370D9">
        <w:rPr>
          <w:rFonts w:ascii="Times New Roman" w:hAnsi="Times New Roman" w:cs="Times New Roman"/>
          <w:sz w:val="24"/>
          <w:szCs w:val="24"/>
        </w:rPr>
        <w:t xml:space="preserve">). </w:t>
      </w:r>
      <w:r>
        <w:rPr>
          <w:rFonts w:ascii="Times New Roman" w:hAnsi="Times New Roman" w:cs="Times New Roman"/>
          <w:sz w:val="24"/>
          <w:szCs w:val="24"/>
        </w:rPr>
        <w:t xml:space="preserve">fieldworker’s responsibilities, </w:t>
      </w:r>
      <w:r w:rsidR="001370D9">
        <w:rPr>
          <w:rFonts w:ascii="Times New Roman" w:hAnsi="Times New Roman" w:cs="Times New Roman"/>
          <w:sz w:val="24"/>
          <w:szCs w:val="24"/>
        </w:rPr>
        <w:t>(</w:t>
      </w:r>
      <w:r w:rsidR="00C12A11">
        <w:rPr>
          <w:rFonts w:ascii="Times New Roman" w:hAnsi="Times New Roman" w:cs="Times New Roman"/>
          <w:sz w:val="24"/>
          <w:szCs w:val="24"/>
        </w:rPr>
        <w:t>ii</w:t>
      </w:r>
      <w:r w:rsidR="001370D9">
        <w:rPr>
          <w:rFonts w:ascii="Times New Roman" w:hAnsi="Times New Roman" w:cs="Times New Roman"/>
          <w:sz w:val="24"/>
          <w:szCs w:val="24"/>
        </w:rPr>
        <w:t xml:space="preserve">). </w:t>
      </w:r>
      <w:r>
        <w:rPr>
          <w:rFonts w:ascii="Times New Roman" w:hAnsi="Times New Roman" w:cs="Times New Roman"/>
          <w:sz w:val="24"/>
          <w:szCs w:val="24"/>
        </w:rPr>
        <w:t xml:space="preserve">ability of controlling knowledge, and </w:t>
      </w:r>
      <w:r w:rsidR="00C12A11">
        <w:rPr>
          <w:rFonts w:ascii="Times New Roman" w:hAnsi="Times New Roman" w:cs="Times New Roman"/>
          <w:sz w:val="24"/>
          <w:szCs w:val="24"/>
        </w:rPr>
        <w:t>(iii</w:t>
      </w:r>
      <w:r w:rsidR="001370D9">
        <w:rPr>
          <w:rFonts w:ascii="Times New Roman" w:hAnsi="Times New Roman" w:cs="Times New Roman"/>
          <w:sz w:val="24"/>
          <w:szCs w:val="24"/>
        </w:rPr>
        <w:t xml:space="preserve">). </w:t>
      </w:r>
      <w:r>
        <w:rPr>
          <w:rFonts w:ascii="Times New Roman" w:hAnsi="Times New Roman" w:cs="Times New Roman"/>
          <w:sz w:val="24"/>
          <w:szCs w:val="24"/>
        </w:rPr>
        <w:t>the attitude of doing no harm. Each of the themes may provide a fieldworker a few scenario</w:t>
      </w:r>
      <w:r w:rsidR="001370D9">
        <w:rPr>
          <w:rFonts w:ascii="Times New Roman" w:hAnsi="Times New Roman" w:cs="Times New Roman"/>
          <w:sz w:val="24"/>
          <w:szCs w:val="24"/>
        </w:rPr>
        <w:t>s</w:t>
      </w:r>
      <w:r>
        <w:rPr>
          <w:rFonts w:ascii="Times New Roman" w:hAnsi="Times New Roman" w:cs="Times New Roman"/>
          <w:sz w:val="24"/>
          <w:szCs w:val="24"/>
        </w:rPr>
        <w:t xml:space="preserve"> </w:t>
      </w:r>
      <w:r w:rsidR="00DA61E5">
        <w:rPr>
          <w:rFonts w:ascii="Times New Roman" w:hAnsi="Times New Roman" w:cs="Times New Roman"/>
          <w:sz w:val="24"/>
          <w:szCs w:val="24"/>
        </w:rPr>
        <w:t>which are wo</w:t>
      </w:r>
      <w:r w:rsidR="001370D9">
        <w:rPr>
          <w:rFonts w:ascii="Times New Roman" w:hAnsi="Times New Roman" w:cs="Times New Roman"/>
          <w:sz w:val="24"/>
          <w:szCs w:val="24"/>
        </w:rPr>
        <w:t xml:space="preserve">rthy of </w:t>
      </w:r>
      <w:r w:rsidR="001370D9">
        <w:rPr>
          <w:rFonts w:ascii="Times New Roman" w:hAnsi="Times New Roman" w:cs="Times New Roman"/>
          <w:sz w:val="24"/>
          <w:szCs w:val="24"/>
        </w:rPr>
        <w:lastRenderedPageBreak/>
        <w:t>consideration. The</w:t>
      </w:r>
      <w:r w:rsidR="00DA61E5">
        <w:rPr>
          <w:rFonts w:ascii="Times New Roman" w:hAnsi="Times New Roman" w:cs="Times New Roman"/>
          <w:sz w:val="24"/>
          <w:szCs w:val="24"/>
        </w:rPr>
        <w:t xml:space="preserve"> </w:t>
      </w:r>
      <w:r w:rsidR="001370D9">
        <w:rPr>
          <w:rFonts w:ascii="Times New Roman" w:hAnsi="Times New Roman" w:cs="Times New Roman"/>
          <w:sz w:val="24"/>
          <w:szCs w:val="24"/>
        </w:rPr>
        <w:t>scenarios are</w:t>
      </w:r>
      <w:r w:rsidR="00DA61E5">
        <w:rPr>
          <w:rFonts w:ascii="Times New Roman" w:hAnsi="Times New Roman" w:cs="Times New Roman"/>
          <w:sz w:val="24"/>
          <w:szCs w:val="24"/>
        </w:rPr>
        <w:t xml:space="preserve"> realistic.</w:t>
      </w:r>
      <w:r w:rsidR="001370D9">
        <w:rPr>
          <w:rFonts w:ascii="Times New Roman" w:hAnsi="Times New Roman" w:cs="Times New Roman"/>
          <w:sz w:val="24"/>
          <w:szCs w:val="24"/>
        </w:rPr>
        <w:t xml:space="preserve"> Let us consider the scenario in the following discussion:</w:t>
      </w:r>
    </w:p>
    <w:p w:rsidR="001370D9" w:rsidRDefault="00C12A11" w:rsidP="00C12A11">
      <w:pPr>
        <w:pStyle w:val="ListParagraph"/>
        <w:ind w:left="426" w:hanging="426"/>
        <w:jc w:val="both"/>
        <w:rPr>
          <w:rFonts w:ascii="Times New Roman" w:hAnsi="Times New Roman" w:cs="Times New Roman"/>
          <w:sz w:val="24"/>
          <w:szCs w:val="24"/>
        </w:rPr>
      </w:pPr>
      <w:r>
        <w:rPr>
          <w:rFonts w:ascii="Times New Roman" w:hAnsi="Times New Roman" w:cs="Times New Roman"/>
          <w:b/>
          <w:sz w:val="24"/>
          <w:szCs w:val="24"/>
        </w:rPr>
        <w:t xml:space="preserve">(i). </w:t>
      </w:r>
      <w:r w:rsidR="001370D9" w:rsidRPr="001370D9">
        <w:rPr>
          <w:rFonts w:ascii="Times New Roman" w:hAnsi="Times New Roman" w:cs="Times New Roman"/>
          <w:b/>
          <w:sz w:val="24"/>
          <w:szCs w:val="24"/>
        </w:rPr>
        <w:t>Fieldworker’s responsibilities</w:t>
      </w:r>
      <w:r w:rsidR="001370D9">
        <w:rPr>
          <w:rFonts w:ascii="Times New Roman" w:hAnsi="Times New Roman" w:cs="Times New Roman"/>
          <w:sz w:val="24"/>
          <w:szCs w:val="24"/>
        </w:rPr>
        <w:t>: to whom and to what is an anthropological fieldworker responsible?</w:t>
      </w:r>
    </w:p>
    <w:p w:rsidR="00AE7871" w:rsidRDefault="00AE7871" w:rsidP="00C12A11">
      <w:pPr>
        <w:pStyle w:val="ListParagraph"/>
        <w:ind w:left="426" w:hanging="426"/>
        <w:jc w:val="both"/>
        <w:rPr>
          <w:rFonts w:ascii="Times New Roman" w:hAnsi="Times New Roman" w:cs="Times New Roman"/>
          <w:sz w:val="24"/>
          <w:szCs w:val="24"/>
        </w:rPr>
      </w:pPr>
    </w:p>
    <w:p w:rsidR="00647A98" w:rsidRDefault="00C12A11" w:rsidP="00AE7871">
      <w:pPr>
        <w:pStyle w:val="ListParagraph"/>
        <w:ind w:left="709" w:hanging="283"/>
        <w:jc w:val="both"/>
        <w:rPr>
          <w:rFonts w:ascii="Times New Roman" w:hAnsi="Times New Roman" w:cs="Times New Roman"/>
          <w:sz w:val="24"/>
          <w:szCs w:val="24"/>
        </w:rPr>
      </w:pPr>
      <w:r w:rsidRPr="00C12A11">
        <w:rPr>
          <w:rFonts w:ascii="Times New Roman" w:hAnsi="Times New Roman" w:cs="Times New Roman"/>
          <w:sz w:val="24"/>
          <w:szCs w:val="24"/>
        </w:rPr>
        <w:t>(a).</w:t>
      </w:r>
      <w:r>
        <w:rPr>
          <w:rFonts w:ascii="Times New Roman" w:hAnsi="Times New Roman" w:cs="Times New Roman"/>
          <w:sz w:val="24"/>
          <w:szCs w:val="24"/>
        </w:rPr>
        <w:t xml:space="preserve"> </w:t>
      </w:r>
      <w:r w:rsidRPr="00767C3A">
        <w:rPr>
          <w:rFonts w:ascii="Times New Roman" w:hAnsi="Times New Roman" w:cs="Times New Roman"/>
          <w:b/>
          <w:sz w:val="24"/>
          <w:szCs w:val="24"/>
        </w:rPr>
        <w:t>maintaining anonymity</w:t>
      </w:r>
      <w:r>
        <w:rPr>
          <w:rFonts w:ascii="Times New Roman" w:hAnsi="Times New Roman" w:cs="Times New Roman"/>
          <w:sz w:val="24"/>
          <w:szCs w:val="24"/>
        </w:rPr>
        <w:t>: a researcher may carry out his/her fieldwork on a religious community that is viewed with suspicion by the broader society because its beliefs and rituals are considered strange and extreme. While securing informed consent, a fieldworker explains to his/her interviewees and the research collaborators that he/</w:t>
      </w:r>
      <w:r w:rsidR="00647A98">
        <w:rPr>
          <w:rFonts w:ascii="Times New Roman" w:hAnsi="Times New Roman" w:cs="Times New Roman"/>
          <w:sz w:val="24"/>
          <w:szCs w:val="24"/>
        </w:rPr>
        <w:t>she will maintain anonymity of the interviewees (or sometimes the community) in any publication that may appear as an outcome of the fieldwork. But the individuals in the community want the names to be disclosed for the sake of openness, honesty and transparency of the work. They may insist that their personal names and community name be published.  What to do under such situation?</w:t>
      </w:r>
    </w:p>
    <w:p w:rsidR="00647A98" w:rsidRDefault="00647A98" w:rsidP="00C12A11">
      <w:pPr>
        <w:pStyle w:val="ListParagraph"/>
        <w:ind w:left="426" w:hanging="426"/>
        <w:jc w:val="both"/>
        <w:rPr>
          <w:rFonts w:ascii="Times New Roman" w:hAnsi="Times New Roman" w:cs="Times New Roman"/>
          <w:sz w:val="24"/>
          <w:szCs w:val="24"/>
        </w:rPr>
      </w:pPr>
      <w:r>
        <w:rPr>
          <w:rFonts w:ascii="Times New Roman" w:hAnsi="Times New Roman" w:cs="Times New Roman"/>
          <w:sz w:val="24"/>
          <w:szCs w:val="24"/>
        </w:rPr>
        <w:tab/>
      </w:r>
    </w:p>
    <w:p w:rsidR="00C12A11" w:rsidRDefault="00647A98" w:rsidP="00AE7871">
      <w:pPr>
        <w:pStyle w:val="ListParagraph"/>
        <w:ind w:left="709" w:hanging="709"/>
        <w:jc w:val="both"/>
        <w:rPr>
          <w:rFonts w:ascii="Times New Roman" w:hAnsi="Times New Roman" w:cs="Times New Roman"/>
          <w:sz w:val="24"/>
          <w:szCs w:val="24"/>
        </w:rPr>
      </w:pPr>
      <w:r>
        <w:rPr>
          <w:rFonts w:ascii="Times New Roman" w:hAnsi="Times New Roman" w:cs="Times New Roman"/>
          <w:sz w:val="24"/>
          <w:szCs w:val="24"/>
        </w:rPr>
        <w:tab/>
        <w:t xml:space="preserve">A researcher cannot disclose the individual names of the interviewees in any way. Disclosing the names goes against the ethical guidelines as this </w:t>
      </w:r>
      <w:r w:rsidR="00767C3A">
        <w:rPr>
          <w:rFonts w:ascii="Times New Roman" w:hAnsi="Times New Roman" w:cs="Times New Roman"/>
          <w:sz w:val="24"/>
          <w:szCs w:val="24"/>
        </w:rPr>
        <w:t>may</w:t>
      </w:r>
      <w:r>
        <w:rPr>
          <w:rFonts w:ascii="Times New Roman" w:hAnsi="Times New Roman" w:cs="Times New Roman"/>
          <w:sz w:val="24"/>
          <w:szCs w:val="24"/>
        </w:rPr>
        <w:t xml:space="preserve"> create problem in connection with safety and security of the interviewees in future.</w:t>
      </w:r>
    </w:p>
    <w:p w:rsidR="00725494" w:rsidRDefault="00725494" w:rsidP="00C12A11">
      <w:pPr>
        <w:pStyle w:val="ListParagraph"/>
        <w:ind w:left="426" w:hanging="426"/>
        <w:jc w:val="both"/>
        <w:rPr>
          <w:rFonts w:ascii="Times New Roman" w:hAnsi="Times New Roman" w:cs="Times New Roman"/>
          <w:sz w:val="24"/>
          <w:szCs w:val="24"/>
        </w:rPr>
      </w:pPr>
    </w:p>
    <w:p w:rsidR="00725494" w:rsidRDefault="00725494" w:rsidP="00AE7871">
      <w:pPr>
        <w:pStyle w:val="ListParagraph"/>
        <w:ind w:left="709" w:hanging="283"/>
        <w:jc w:val="both"/>
        <w:rPr>
          <w:rFonts w:ascii="Times New Roman" w:hAnsi="Times New Roman" w:cs="Times New Roman"/>
          <w:sz w:val="24"/>
          <w:szCs w:val="24"/>
        </w:rPr>
      </w:pPr>
      <w:r>
        <w:rPr>
          <w:rFonts w:ascii="Times New Roman" w:hAnsi="Times New Roman" w:cs="Times New Roman"/>
          <w:sz w:val="24"/>
          <w:szCs w:val="24"/>
        </w:rPr>
        <w:t xml:space="preserve">(b). </w:t>
      </w:r>
      <w:r w:rsidRPr="00725494">
        <w:rPr>
          <w:rFonts w:ascii="Times New Roman" w:hAnsi="Times New Roman" w:cs="Times New Roman"/>
          <w:b/>
          <w:sz w:val="24"/>
          <w:szCs w:val="24"/>
        </w:rPr>
        <w:t>maintaining neutral position</w:t>
      </w:r>
      <w:r>
        <w:rPr>
          <w:rFonts w:ascii="Times New Roman" w:hAnsi="Times New Roman" w:cs="Times New Roman"/>
          <w:sz w:val="24"/>
          <w:szCs w:val="24"/>
        </w:rPr>
        <w:t>: During fieldwork a fieldworker can attend parties and other social events where he/she can witness illegal activities, including drug use and drug dealing, underage drinking, and even a sexual assault. A fieldworker has to handle such situation very carefully so that he/she can maintain his/her unbiased position.</w:t>
      </w:r>
    </w:p>
    <w:p w:rsidR="00725494" w:rsidRDefault="00725494" w:rsidP="00C12A11">
      <w:pPr>
        <w:pStyle w:val="ListParagraph"/>
        <w:ind w:left="426" w:hanging="426"/>
        <w:jc w:val="both"/>
        <w:rPr>
          <w:rFonts w:ascii="Times New Roman" w:hAnsi="Times New Roman" w:cs="Times New Roman"/>
          <w:sz w:val="24"/>
          <w:szCs w:val="24"/>
        </w:rPr>
      </w:pPr>
    </w:p>
    <w:p w:rsidR="00610C4F" w:rsidRDefault="00725494" w:rsidP="00AE7871">
      <w:pPr>
        <w:pStyle w:val="ListParagraph"/>
        <w:ind w:left="709" w:hanging="283"/>
        <w:jc w:val="both"/>
        <w:rPr>
          <w:rFonts w:ascii="Times New Roman" w:hAnsi="Times New Roman" w:cs="Times New Roman"/>
          <w:sz w:val="24"/>
          <w:szCs w:val="24"/>
        </w:rPr>
      </w:pPr>
      <w:r>
        <w:rPr>
          <w:rFonts w:ascii="Times New Roman" w:hAnsi="Times New Roman" w:cs="Times New Roman"/>
          <w:sz w:val="24"/>
          <w:szCs w:val="24"/>
        </w:rPr>
        <w:t xml:space="preserve">(c). </w:t>
      </w:r>
      <w:r w:rsidR="00F86121">
        <w:rPr>
          <w:rFonts w:ascii="Times New Roman" w:hAnsi="Times New Roman" w:cs="Times New Roman"/>
          <w:b/>
          <w:sz w:val="24"/>
          <w:szCs w:val="24"/>
        </w:rPr>
        <w:t xml:space="preserve">protecting an </w:t>
      </w:r>
      <w:r w:rsidRPr="00F86121">
        <w:rPr>
          <w:rFonts w:ascii="Times New Roman" w:hAnsi="Times New Roman" w:cs="Times New Roman"/>
          <w:b/>
          <w:sz w:val="24"/>
          <w:szCs w:val="24"/>
        </w:rPr>
        <w:t>informant</w:t>
      </w:r>
      <w:r>
        <w:rPr>
          <w:rFonts w:ascii="Times New Roman" w:hAnsi="Times New Roman" w:cs="Times New Roman"/>
          <w:sz w:val="24"/>
          <w:szCs w:val="24"/>
        </w:rPr>
        <w:t xml:space="preserve">: </w:t>
      </w:r>
      <w:r w:rsidR="00F86121">
        <w:rPr>
          <w:rFonts w:ascii="Times New Roman" w:hAnsi="Times New Roman" w:cs="Times New Roman"/>
          <w:sz w:val="24"/>
          <w:szCs w:val="24"/>
        </w:rPr>
        <w:t>F</w:t>
      </w:r>
      <w:r>
        <w:rPr>
          <w:rFonts w:ascii="Times New Roman" w:hAnsi="Times New Roman" w:cs="Times New Roman"/>
          <w:sz w:val="24"/>
          <w:szCs w:val="24"/>
        </w:rPr>
        <w:t xml:space="preserve">ieldwork </w:t>
      </w:r>
      <w:r w:rsidR="00F86121">
        <w:rPr>
          <w:rFonts w:ascii="Times New Roman" w:hAnsi="Times New Roman" w:cs="Times New Roman"/>
          <w:sz w:val="24"/>
          <w:szCs w:val="24"/>
        </w:rPr>
        <w:t>can bring</w:t>
      </w:r>
      <w:r>
        <w:rPr>
          <w:rFonts w:ascii="Times New Roman" w:hAnsi="Times New Roman" w:cs="Times New Roman"/>
          <w:sz w:val="24"/>
          <w:szCs w:val="24"/>
        </w:rPr>
        <w:t xml:space="preserve"> a fieldworker into regular and sustained contact with an individual with whom the latter </w:t>
      </w:r>
      <w:r w:rsidR="00F86121">
        <w:rPr>
          <w:rFonts w:ascii="Times New Roman" w:hAnsi="Times New Roman" w:cs="Times New Roman"/>
          <w:sz w:val="24"/>
          <w:szCs w:val="24"/>
        </w:rPr>
        <w:t>may have created a strong and trusting relationship. But if a situation arises where the informant needs fieldworker’s help for his/her safety and police needs the fieldworker’s help to interrogate the person, a fieldworker should try to protect the informant.</w:t>
      </w:r>
    </w:p>
    <w:p w:rsidR="00610C4F" w:rsidRDefault="00610C4F" w:rsidP="00C12A11">
      <w:pPr>
        <w:pStyle w:val="ListParagraph"/>
        <w:ind w:left="426" w:hanging="426"/>
        <w:jc w:val="both"/>
        <w:rPr>
          <w:rFonts w:ascii="Times New Roman" w:hAnsi="Times New Roman" w:cs="Times New Roman"/>
          <w:sz w:val="24"/>
          <w:szCs w:val="24"/>
        </w:rPr>
      </w:pPr>
    </w:p>
    <w:p w:rsidR="00725494" w:rsidRDefault="00610C4F" w:rsidP="00C12A11">
      <w:pPr>
        <w:pStyle w:val="ListParagraph"/>
        <w:ind w:left="426" w:hanging="426"/>
        <w:jc w:val="both"/>
        <w:rPr>
          <w:rFonts w:ascii="Times New Roman" w:hAnsi="Times New Roman" w:cs="Times New Roman"/>
          <w:sz w:val="24"/>
          <w:szCs w:val="24"/>
        </w:rPr>
      </w:pPr>
      <w:r>
        <w:rPr>
          <w:rFonts w:ascii="Times New Roman" w:hAnsi="Times New Roman" w:cs="Times New Roman"/>
          <w:sz w:val="24"/>
          <w:szCs w:val="24"/>
        </w:rPr>
        <w:t xml:space="preserve">(ii). </w:t>
      </w:r>
      <w:r w:rsidRPr="00610C4F">
        <w:rPr>
          <w:rFonts w:ascii="Times New Roman" w:hAnsi="Times New Roman" w:cs="Times New Roman"/>
          <w:b/>
          <w:sz w:val="24"/>
          <w:szCs w:val="24"/>
        </w:rPr>
        <w:t>Controlling knowledge</w:t>
      </w:r>
      <w:r>
        <w:rPr>
          <w:rFonts w:ascii="Times New Roman" w:hAnsi="Times New Roman" w:cs="Times New Roman"/>
          <w:sz w:val="24"/>
          <w:szCs w:val="24"/>
        </w:rPr>
        <w:t>: Who should control anthropological research, findings and knowledge?</w:t>
      </w:r>
    </w:p>
    <w:p w:rsidR="00610C4F" w:rsidRDefault="00610C4F" w:rsidP="00AE7871">
      <w:pPr>
        <w:pStyle w:val="ListParagraph"/>
        <w:numPr>
          <w:ilvl w:val="0"/>
          <w:numId w:val="4"/>
        </w:numPr>
        <w:jc w:val="both"/>
        <w:rPr>
          <w:rFonts w:ascii="Times New Roman" w:hAnsi="Times New Roman" w:cs="Times New Roman"/>
          <w:sz w:val="24"/>
          <w:szCs w:val="24"/>
        </w:rPr>
      </w:pPr>
      <w:r w:rsidRPr="00AE7871">
        <w:rPr>
          <w:rFonts w:ascii="Times New Roman" w:hAnsi="Times New Roman" w:cs="Times New Roman"/>
          <w:b/>
          <w:sz w:val="24"/>
          <w:szCs w:val="24"/>
        </w:rPr>
        <w:t>Access to the field notes</w:t>
      </w:r>
      <w:r>
        <w:rPr>
          <w:rFonts w:ascii="Times New Roman" w:hAnsi="Times New Roman" w:cs="Times New Roman"/>
          <w:sz w:val="24"/>
          <w:szCs w:val="24"/>
        </w:rPr>
        <w:t xml:space="preserve">: </w:t>
      </w:r>
      <w:r w:rsidR="00AE7871">
        <w:rPr>
          <w:rFonts w:ascii="Times New Roman" w:hAnsi="Times New Roman" w:cs="Times New Roman"/>
          <w:sz w:val="24"/>
          <w:szCs w:val="24"/>
        </w:rPr>
        <w:t xml:space="preserve">A fieldworker may have procured pages of field notes, interviews and/or photographs in a study that is sponsored by an agency. After some time, the agency may ask the fieldworker to turn down all the field notes. In every situation, the fieldworker has the absolute access to the notes, etc. </w:t>
      </w:r>
    </w:p>
    <w:p w:rsidR="00AE7871" w:rsidRDefault="00224D42" w:rsidP="00AE7871">
      <w:pPr>
        <w:pStyle w:val="ListParagraph"/>
        <w:numPr>
          <w:ilvl w:val="0"/>
          <w:numId w:val="4"/>
        </w:numPr>
        <w:jc w:val="both"/>
        <w:rPr>
          <w:rFonts w:ascii="Times New Roman" w:hAnsi="Times New Roman" w:cs="Times New Roman"/>
          <w:sz w:val="24"/>
          <w:szCs w:val="24"/>
        </w:rPr>
      </w:pPr>
      <w:r>
        <w:rPr>
          <w:rFonts w:ascii="Times New Roman" w:hAnsi="Times New Roman" w:cs="Times New Roman"/>
          <w:b/>
          <w:sz w:val="24"/>
          <w:szCs w:val="24"/>
        </w:rPr>
        <w:t xml:space="preserve">Giving credit: </w:t>
      </w:r>
      <w:r w:rsidR="00D134D3">
        <w:rPr>
          <w:rFonts w:ascii="Times New Roman" w:hAnsi="Times New Roman" w:cs="Times New Roman"/>
          <w:sz w:val="24"/>
          <w:szCs w:val="24"/>
        </w:rPr>
        <w:t>I</w:t>
      </w:r>
      <w:r w:rsidRPr="00224D42">
        <w:rPr>
          <w:rFonts w:ascii="Times New Roman" w:hAnsi="Times New Roman" w:cs="Times New Roman"/>
          <w:sz w:val="24"/>
          <w:szCs w:val="24"/>
        </w:rPr>
        <w:t>f the fieldworker</w:t>
      </w:r>
      <w:r>
        <w:rPr>
          <w:rFonts w:ascii="Times New Roman" w:hAnsi="Times New Roman" w:cs="Times New Roman"/>
          <w:sz w:val="24"/>
          <w:szCs w:val="24"/>
        </w:rPr>
        <w:t xml:space="preserve"> is working under other’s supervision and the study is carried out with financial assistance from an agency or with research collaboration with other organization, the publication </w:t>
      </w:r>
      <w:r w:rsidR="00D134D3">
        <w:rPr>
          <w:rFonts w:ascii="Times New Roman" w:hAnsi="Times New Roman" w:cs="Times New Roman"/>
          <w:sz w:val="24"/>
          <w:szCs w:val="24"/>
        </w:rPr>
        <w:t>should be done with due credit to the fieldworker, supervisor and funding agency and the collaborator.</w:t>
      </w:r>
    </w:p>
    <w:p w:rsidR="00D134D3" w:rsidRDefault="00D134D3" w:rsidP="00AE7871">
      <w:pPr>
        <w:pStyle w:val="ListParagraph"/>
        <w:numPr>
          <w:ilvl w:val="0"/>
          <w:numId w:val="4"/>
        </w:numPr>
        <w:jc w:val="both"/>
        <w:rPr>
          <w:rFonts w:ascii="Times New Roman" w:hAnsi="Times New Roman" w:cs="Times New Roman"/>
          <w:sz w:val="24"/>
          <w:szCs w:val="24"/>
        </w:rPr>
      </w:pPr>
      <w:r>
        <w:rPr>
          <w:rFonts w:ascii="Times New Roman" w:hAnsi="Times New Roman" w:cs="Times New Roman"/>
          <w:b/>
          <w:sz w:val="24"/>
          <w:szCs w:val="24"/>
        </w:rPr>
        <w:t>Ownership of knowledge:</w:t>
      </w:r>
      <w:r>
        <w:rPr>
          <w:rFonts w:ascii="Times New Roman" w:hAnsi="Times New Roman" w:cs="Times New Roman"/>
          <w:sz w:val="24"/>
          <w:szCs w:val="24"/>
        </w:rPr>
        <w:t xml:space="preserve"> If a fieldworker acquire some knowledge on the aspects of beliefs and practices of a community that has not been studied hitherto by anybody </w:t>
      </w:r>
      <w:r>
        <w:rPr>
          <w:rFonts w:ascii="Times New Roman" w:hAnsi="Times New Roman" w:cs="Times New Roman"/>
          <w:sz w:val="24"/>
          <w:szCs w:val="24"/>
        </w:rPr>
        <w:lastRenderedPageBreak/>
        <w:t xml:space="preserve">and the informants request the fieldworker not to publish the research findings to protect their privacy, the fieldworker can publish the work highlighting the institutionalized </w:t>
      </w:r>
      <w:r w:rsidR="000A36A3">
        <w:rPr>
          <w:rFonts w:ascii="Times New Roman" w:hAnsi="Times New Roman" w:cs="Times New Roman"/>
          <w:sz w:val="24"/>
          <w:szCs w:val="24"/>
        </w:rPr>
        <w:t>structure of the belief pattern but with protecting the personal identity and privacy of the informants.</w:t>
      </w:r>
    </w:p>
    <w:p w:rsidR="000A36A3" w:rsidRDefault="000A36A3" w:rsidP="000A36A3">
      <w:pPr>
        <w:ind w:left="360"/>
        <w:jc w:val="both"/>
        <w:rPr>
          <w:rFonts w:ascii="Times New Roman" w:hAnsi="Times New Roman" w:cs="Times New Roman"/>
          <w:sz w:val="24"/>
          <w:szCs w:val="24"/>
        </w:rPr>
      </w:pPr>
      <w:r>
        <w:rPr>
          <w:rFonts w:ascii="Times New Roman" w:hAnsi="Times New Roman" w:cs="Times New Roman"/>
          <w:sz w:val="24"/>
          <w:szCs w:val="24"/>
        </w:rPr>
        <w:t xml:space="preserve">(iii). </w:t>
      </w:r>
      <w:r w:rsidRPr="000A36A3">
        <w:rPr>
          <w:rFonts w:ascii="Times New Roman" w:hAnsi="Times New Roman" w:cs="Times New Roman"/>
          <w:b/>
          <w:sz w:val="24"/>
          <w:szCs w:val="24"/>
        </w:rPr>
        <w:t>Doing no harm</w:t>
      </w:r>
      <w:r>
        <w:rPr>
          <w:rFonts w:ascii="Times New Roman" w:hAnsi="Times New Roman" w:cs="Times New Roman"/>
          <w:sz w:val="24"/>
          <w:szCs w:val="24"/>
        </w:rPr>
        <w:t>: How can a fieldworker ensure that his/her work does not cause any harm to his/her research collaborator and the community on which he/she works?</w:t>
      </w:r>
    </w:p>
    <w:p w:rsidR="000A36A3" w:rsidRDefault="000A36A3" w:rsidP="00F82D42">
      <w:pPr>
        <w:ind w:left="709" w:hanging="349"/>
        <w:jc w:val="both"/>
        <w:rPr>
          <w:rFonts w:ascii="Times New Roman" w:hAnsi="Times New Roman" w:cs="Times New Roman"/>
          <w:sz w:val="24"/>
          <w:szCs w:val="24"/>
        </w:rPr>
      </w:pPr>
      <w:r>
        <w:rPr>
          <w:rFonts w:ascii="Times New Roman" w:hAnsi="Times New Roman" w:cs="Times New Roman"/>
          <w:sz w:val="24"/>
          <w:szCs w:val="24"/>
        </w:rPr>
        <w:t xml:space="preserve">(a). </w:t>
      </w:r>
      <w:r w:rsidR="003475B4" w:rsidRPr="003475B4">
        <w:rPr>
          <w:rFonts w:ascii="Times New Roman" w:hAnsi="Times New Roman" w:cs="Times New Roman"/>
          <w:b/>
          <w:sz w:val="24"/>
          <w:szCs w:val="24"/>
        </w:rPr>
        <w:t>No harmful representation</w:t>
      </w:r>
      <w:r w:rsidR="003475B4">
        <w:rPr>
          <w:rFonts w:ascii="Times New Roman" w:hAnsi="Times New Roman" w:cs="Times New Roman"/>
          <w:sz w:val="24"/>
          <w:szCs w:val="24"/>
        </w:rPr>
        <w:t>: A fieldworker can be in a situation to observe various negative and harmful stereotypes of cultural heritage of a community</w:t>
      </w:r>
      <w:r w:rsidR="00F82D42">
        <w:rPr>
          <w:rFonts w:ascii="Times New Roman" w:hAnsi="Times New Roman" w:cs="Times New Roman"/>
          <w:sz w:val="24"/>
          <w:szCs w:val="24"/>
        </w:rPr>
        <w:t>. But he/she should not communicate his/her perspective with the members of the community under study or should publish the findings withholding his/her critical perspective on the situation.</w:t>
      </w:r>
    </w:p>
    <w:p w:rsidR="00F82D42" w:rsidRPr="000A36A3" w:rsidRDefault="00F82D42" w:rsidP="00F82D42">
      <w:pPr>
        <w:ind w:left="709" w:hanging="349"/>
        <w:jc w:val="both"/>
        <w:rPr>
          <w:rFonts w:ascii="Times New Roman" w:hAnsi="Times New Roman" w:cs="Times New Roman"/>
          <w:sz w:val="24"/>
          <w:szCs w:val="24"/>
        </w:rPr>
      </w:pPr>
      <w:r>
        <w:rPr>
          <w:rFonts w:ascii="Times New Roman" w:hAnsi="Times New Roman" w:cs="Times New Roman"/>
          <w:sz w:val="24"/>
          <w:szCs w:val="24"/>
        </w:rPr>
        <w:t xml:space="preserve">(b). </w:t>
      </w:r>
      <w:r w:rsidRPr="00F82D42">
        <w:rPr>
          <w:rFonts w:ascii="Times New Roman" w:hAnsi="Times New Roman" w:cs="Times New Roman"/>
          <w:b/>
          <w:sz w:val="24"/>
          <w:szCs w:val="24"/>
        </w:rPr>
        <w:t>Studying up</w:t>
      </w:r>
      <w:r>
        <w:rPr>
          <w:rFonts w:ascii="Times New Roman" w:hAnsi="Times New Roman" w:cs="Times New Roman"/>
          <w:sz w:val="24"/>
          <w:szCs w:val="24"/>
        </w:rPr>
        <w:t xml:space="preserve">: A fieldworker may be in a situation to find out the people he/she studies are socially-insulated, condescending, entitled and uncurious about the effects of their life-styles or decisions on others. But he/she should not publish the findings with a negative attitude toward the community life style but </w:t>
      </w:r>
      <w:r w:rsidR="00737B4F">
        <w:rPr>
          <w:rFonts w:ascii="Times New Roman" w:hAnsi="Times New Roman" w:cs="Times New Roman"/>
          <w:sz w:val="24"/>
          <w:szCs w:val="24"/>
        </w:rPr>
        <w:t>with an academic mind with analysis of the socio-cultural context of the community life.</w:t>
      </w:r>
    </w:p>
    <w:p w:rsidR="00F86121" w:rsidRDefault="00F86121" w:rsidP="00C12A11">
      <w:pPr>
        <w:pStyle w:val="ListParagraph"/>
        <w:ind w:left="426" w:hanging="426"/>
        <w:jc w:val="both"/>
        <w:rPr>
          <w:rFonts w:ascii="Times New Roman" w:hAnsi="Times New Roman" w:cs="Times New Roman"/>
          <w:sz w:val="24"/>
          <w:szCs w:val="24"/>
        </w:rPr>
      </w:pPr>
    </w:p>
    <w:p w:rsidR="002B198B" w:rsidRDefault="002B198B" w:rsidP="00C12A11">
      <w:pPr>
        <w:pStyle w:val="ListParagraph"/>
        <w:ind w:left="426" w:hanging="426"/>
        <w:jc w:val="both"/>
        <w:rPr>
          <w:rFonts w:ascii="Times New Roman" w:hAnsi="Times New Roman" w:cs="Times New Roman"/>
          <w:b/>
          <w:sz w:val="24"/>
          <w:szCs w:val="24"/>
        </w:rPr>
      </w:pPr>
    </w:p>
    <w:p w:rsidR="00FE2F44" w:rsidRDefault="00FE2F44" w:rsidP="00C12A11">
      <w:pPr>
        <w:pStyle w:val="ListParagraph"/>
        <w:ind w:left="426" w:hanging="426"/>
        <w:jc w:val="both"/>
        <w:rPr>
          <w:rFonts w:ascii="Times New Roman" w:hAnsi="Times New Roman" w:cs="Times New Roman"/>
          <w:sz w:val="24"/>
          <w:szCs w:val="24"/>
        </w:rPr>
      </w:pPr>
      <w:r w:rsidRPr="002B198B">
        <w:rPr>
          <w:rFonts w:ascii="Times New Roman" w:hAnsi="Times New Roman" w:cs="Times New Roman"/>
          <w:b/>
          <w:sz w:val="24"/>
          <w:szCs w:val="24"/>
        </w:rPr>
        <w:t>Reference</w:t>
      </w:r>
    </w:p>
    <w:p w:rsidR="00FE2F44" w:rsidRPr="001370D9" w:rsidRDefault="00FE2F44" w:rsidP="00FE2F44">
      <w:pPr>
        <w:pStyle w:val="ListParagraph"/>
        <w:ind w:left="426" w:hanging="426"/>
        <w:rPr>
          <w:rFonts w:ascii="Times New Roman" w:hAnsi="Times New Roman" w:cs="Times New Roman"/>
          <w:sz w:val="24"/>
          <w:szCs w:val="24"/>
        </w:rPr>
      </w:pPr>
      <w:r>
        <w:rPr>
          <w:rFonts w:ascii="Times New Roman" w:hAnsi="Times New Roman" w:cs="Times New Roman"/>
          <w:sz w:val="24"/>
          <w:szCs w:val="24"/>
        </w:rPr>
        <w:t xml:space="preserve">American Anthropological Association. </w:t>
      </w:r>
      <w:r w:rsidRPr="00FE2F44">
        <w:rPr>
          <w:rFonts w:ascii="Times New Roman" w:hAnsi="Times New Roman" w:cs="Times New Roman"/>
          <w:i/>
          <w:sz w:val="24"/>
          <w:szCs w:val="24"/>
        </w:rPr>
        <w:t>Ethics Handbook</w:t>
      </w:r>
      <w:r>
        <w:rPr>
          <w:rFonts w:ascii="Times New Roman" w:hAnsi="Times New Roman" w:cs="Times New Roman"/>
          <w:sz w:val="24"/>
          <w:szCs w:val="24"/>
        </w:rPr>
        <w:t>. http://www.americananthro.org</w:t>
      </w:r>
    </w:p>
    <w:sectPr w:rsidR="00FE2F44" w:rsidRPr="001370D9" w:rsidSect="003F2391">
      <w:footerReference w:type="default" r:id="rId7"/>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0247F" w:rsidRDefault="0050247F" w:rsidP="002B198B">
      <w:pPr>
        <w:spacing w:after="0" w:line="240" w:lineRule="auto"/>
      </w:pPr>
      <w:r>
        <w:separator/>
      </w:r>
    </w:p>
  </w:endnote>
  <w:endnote w:type="continuationSeparator" w:id="1">
    <w:p w:rsidR="0050247F" w:rsidRDefault="0050247F" w:rsidP="002B198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9592219"/>
      <w:docPartObj>
        <w:docPartGallery w:val="Page Numbers (Bottom of Page)"/>
        <w:docPartUnique/>
      </w:docPartObj>
    </w:sdtPr>
    <w:sdtContent>
      <w:p w:rsidR="002B198B" w:rsidRDefault="002B198B">
        <w:pPr>
          <w:pStyle w:val="Footer"/>
          <w:jc w:val="center"/>
        </w:pPr>
        <w:fldSimple w:instr=" PAGE   \* MERGEFORMAT ">
          <w:r>
            <w:rPr>
              <w:noProof/>
            </w:rPr>
            <w:t>3</w:t>
          </w:r>
        </w:fldSimple>
      </w:p>
    </w:sdtContent>
  </w:sdt>
  <w:p w:rsidR="002B198B" w:rsidRDefault="002B198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0247F" w:rsidRDefault="0050247F" w:rsidP="002B198B">
      <w:pPr>
        <w:spacing w:after="0" w:line="240" w:lineRule="auto"/>
      </w:pPr>
      <w:r>
        <w:separator/>
      </w:r>
    </w:p>
  </w:footnote>
  <w:footnote w:type="continuationSeparator" w:id="1">
    <w:p w:rsidR="0050247F" w:rsidRDefault="0050247F" w:rsidP="002B198B">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D8379C"/>
    <w:multiLevelType w:val="hybridMultilevel"/>
    <w:tmpl w:val="DDBAC3C0"/>
    <w:lvl w:ilvl="0" w:tplc="F37EAFCE">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nsid w:val="364E7D77"/>
    <w:multiLevelType w:val="hybridMultilevel"/>
    <w:tmpl w:val="198EA1E0"/>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nsid w:val="4D5C783C"/>
    <w:multiLevelType w:val="hybridMultilevel"/>
    <w:tmpl w:val="C2F2652E"/>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nsid w:val="67C41EB0"/>
    <w:multiLevelType w:val="hybridMultilevel"/>
    <w:tmpl w:val="DE7A7CA8"/>
    <w:lvl w:ilvl="0" w:tplc="F488956C">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1"/>
  </w:num>
  <w:num w:numId="2">
    <w:abstractNumId w:val="2"/>
  </w:num>
  <w:num w:numId="3">
    <w:abstractNumId w:val="0"/>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defaultTabStop w:val="720"/>
  <w:characterSpacingControl w:val="doNotCompress"/>
  <w:footnotePr>
    <w:footnote w:id="0"/>
    <w:footnote w:id="1"/>
  </w:footnotePr>
  <w:endnotePr>
    <w:endnote w:id="0"/>
    <w:endnote w:id="1"/>
  </w:endnotePr>
  <w:compat>
    <w:useFELayout/>
  </w:compat>
  <w:rsids>
    <w:rsidRoot w:val="00D05F88"/>
    <w:rsid w:val="000A36A3"/>
    <w:rsid w:val="000C03DA"/>
    <w:rsid w:val="001370D9"/>
    <w:rsid w:val="00224D42"/>
    <w:rsid w:val="00286FEB"/>
    <w:rsid w:val="002B198B"/>
    <w:rsid w:val="003475B4"/>
    <w:rsid w:val="003F2391"/>
    <w:rsid w:val="00455616"/>
    <w:rsid w:val="0050247F"/>
    <w:rsid w:val="0058766D"/>
    <w:rsid w:val="00610C4F"/>
    <w:rsid w:val="00647A98"/>
    <w:rsid w:val="00725494"/>
    <w:rsid w:val="00735430"/>
    <w:rsid w:val="00737B4F"/>
    <w:rsid w:val="00762735"/>
    <w:rsid w:val="00767C3A"/>
    <w:rsid w:val="00891C5A"/>
    <w:rsid w:val="009B7E73"/>
    <w:rsid w:val="00AE7871"/>
    <w:rsid w:val="00B30789"/>
    <w:rsid w:val="00C12A11"/>
    <w:rsid w:val="00D05F88"/>
    <w:rsid w:val="00D134D3"/>
    <w:rsid w:val="00DA61E5"/>
    <w:rsid w:val="00F82D42"/>
    <w:rsid w:val="00F86121"/>
    <w:rsid w:val="00FE2F44"/>
  </w:rsids>
  <m:mathPr>
    <m:mathFont m:val="Cambria Math"/>
    <m:brkBin m:val="before"/>
    <m:brkBinSub m:val="--"/>
    <m:smallFrac m:val="off"/>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IN" w:eastAsia="en-I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F239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05F88"/>
    <w:pPr>
      <w:ind w:left="720"/>
      <w:contextualSpacing/>
    </w:pPr>
  </w:style>
  <w:style w:type="paragraph" w:styleId="Header">
    <w:name w:val="header"/>
    <w:basedOn w:val="Normal"/>
    <w:link w:val="HeaderChar"/>
    <w:uiPriority w:val="99"/>
    <w:semiHidden/>
    <w:unhideWhenUsed/>
    <w:rsid w:val="002B198B"/>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2B198B"/>
  </w:style>
  <w:style w:type="paragraph" w:styleId="Footer">
    <w:name w:val="footer"/>
    <w:basedOn w:val="Normal"/>
    <w:link w:val="FooterChar"/>
    <w:uiPriority w:val="99"/>
    <w:unhideWhenUsed/>
    <w:rsid w:val="002B198B"/>
    <w:pPr>
      <w:tabs>
        <w:tab w:val="center" w:pos="4513"/>
        <w:tab w:val="right" w:pos="9026"/>
      </w:tabs>
      <w:spacing w:after="0" w:line="240" w:lineRule="auto"/>
    </w:pPr>
  </w:style>
  <w:style w:type="character" w:customStyle="1" w:styleId="FooterChar">
    <w:name w:val="Footer Char"/>
    <w:basedOn w:val="DefaultParagraphFont"/>
    <w:link w:val="Footer"/>
    <w:uiPriority w:val="99"/>
    <w:rsid w:val="002B198B"/>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190</TotalTime>
  <Pages>3</Pages>
  <Words>957</Words>
  <Characters>5461</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home</dc:creator>
  <cp:keywords/>
  <dc:description/>
  <cp:lastModifiedBy>home</cp:lastModifiedBy>
  <cp:revision>21</cp:revision>
  <dcterms:created xsi:type="dcterms:W3CDTF">2020-04-16T12:31:00Z</dcterms:created>
  <dcterms:modified xsi:type="dcterms:W3CDTF">2020-04-22T14:15:00Z</dcterms:modified>
</cp:coreProperties>
</file>