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E47" w:rsidRPr="007E4442" w:rsidRDefault="005E4E47" w:rsidP="005E4E47">
      <w:pPr>
        <w:spacing w:line="480" w:lineRule="auto"/>
        <w:rPr>
          <w:rFonts w:ascii="Times New Roman" w:hAnsi="Times New Roman" w:cs="Times New Roman"/>
          <w:b/>
          <w:sz w:val="24"/>
          <w:szCs w:val="24"/>
        </w:rPr>
      </w:pPr>
      <w:r w:rsidRPr="007E4442">
        <w:rPr>
          <w:rFonts w:ascii="Times New Roman" w:hAnsi="Times New Roman" w:cs="Times New Roman"/>
          <w:b/>
          <w:sz w:val="24"/>
          <w:szCs w:val="24"/>
        </w:rPr>
        <w:t>Clinical Nutrition and dietetics – 2</w:t>
      </w:r>
      <w:r w:rsidRPr="007E4442">
        <w:rPr>
          <w:rFonts w:ascii="Times New Roman" w:hAnsi="Times New Roman" w:cs="Times New Roman"/>
          <w:b/>
          <w:sz w:val="24"/>
          <w:szCs w:val="24"/>
          <w:vertAlign w:val="superscript"/>
        </w:rPr>
        <w:t>nd</w:t>
      </w:r>
      <w:r w:rsidRPr="007E4442">
        <w:rPr>
          <w:rFonts w:ascii="Times New Roman" w:hAnsi="Times New Roman" w:cs="Times New Roman"/>
          <w:b/>
          <w:sz w:val="24"/>
          <w:szCs w:val="24"/>
        </w:rPr>
        <w:t xml:space="preserve"> semester</w:t>
      </w:r>
    </w:p>
    <w:p w:rsidR="005E4E47" w:rsidRPr="007E4442" w:rsidRDefault="005E4E47" w:rsidP="005E4E47">
      <w:pPr>
        <w:spacing w:line="480" w:lineRule="auto"/>
        <w:rPr>
          <w:rFonts w:ascii="Times New Roman" w:hAnsi="Times New Roman" w:cs="Times New Roman"/>
          <w:b/>
          <w:sz w:val="24"/>
          <w:szCs w:val="24"/>
        </w:rPr>
      </w:pPr>
      <w:r w:rsidRPr="007E4442">
        <w:rPr>
          <w:rFonts w:ascii="Times New Roman" w:hAnsi="Times New Roman" w:cs="Times New Roman"/>
          <w:b/>
          <w:sz w:val="24"/>
          <w:szCs w:val="24"/>
        </w:rPr>
        <w:t xml:space="preserve">Paper No.: CND </w:t>
      </w:r>
      <w:r>
        <w:rPr>
          <w:rFonts w:ascii="Times New Roman" w:hAnsi="Times New Roman" w:cs="Times New Roman"/>
          <w:b/>
          <w:sz w:val="24"/>
          <w:szCs w:val="24"/>
        </w:rPr>
        <w:t>202</w:t>
      </w:r>
    </w:p>
    <w:p w:rsidR="005E4E47" w:rsidRDefault="005E4E47" w:rsidP="005E4E47">
      <w:pPr>
        <w:spacing w:line="480" w:lineRule="auto"/>
        <w:rPr>
          <w:rFonts w:ascii="Times New Roman" w:hAnsi="Times New Roman" w:cs="Times New Roman"/>
          <w:b/>
          <w:sz w:val="24"/>
          <w:szCs w:val="24"/>
        </w:rPr>
      </w:pPr>
      <w:r w:rsidRPr="007E4442">
        <w:rPr>
          <w:rFonts w:ascii="Times New Roman" w:hAnsi="Times New Roman" w:cs="Times New Roman"/>
          <w:b/>
          <w:sz w:val="24"/>
          <w:szCs w:val="24"/>
        </w:rPr>
        <w:t xml:space="preserve">Name of the paper: </w:t>
      </w:r>
      <w:r w:rsidRPr="00E7762D">
        <w:rPr>
          <w:rFonts w:ascii="Times New Roman" w:hAnsi="Times New Roman" w:cs="Times New Roman"/>
          <w:b/>
          <w:sz w:val="24"/>
          <w:szCs w:val="24"/>
        </w:rPr>
        <w:t xml:space="preserve">Functional foods and </w:t>
      </w:r>
      <w:proofErr w:type="spellStart"/>
      <w:r w:rsidRPr="00E7762D">
        <w:rPr>
          <w:rFonts w:ascii="Times New Roman" w:hAnsi="Times New Roman" w:cs="Times New Roman"/>
          <w:b/>
          <w:sz w:val="24"/>
          <w:szCs w:val="24"/>
        </w:rPr>
        <w:t>Nutraceuticals</w:t>
      </w:r>
      <w:proofErr w:type="spellEnd"/>
      <w:r w:rsidRPr="00E7762D">
        <w:rPr>
          <w:rFonts w:ascii="Times New Roman" w:hAnsi="Times New Roman" w:cs="Times New Roman"/>
          <w:b/>
          <w:sz w:val="24"/>
          <w:szCs w:val="24"/>
        </w:rPr>
        <w:t xml:space="preserve"> including GM food &amp; Nutritional education, Counselling and Entrepreneurial development </w:t>
      </w:r>
    </w:p>
    <w:p w:rsidR="005E4E47" w:rsidRDefault="005E4E47" w:rsidP="005E4E47">
      <w:pPr>
        <w:spacing w:line="480" w:lineRule="auto"/>
        <w:rPr>
          <w:rFonts w:ascii="Times New Roman" w:hAnsi="Times New Roman" w:cs="Times New Roman"/>
          <w:b/>
          <w:sz w:val="24"/>
          <w:szCs w:val="24"/>
        </w:rPr>
      </w:pPr>
      <w:r w:rsidRPr="007E4442">
        <w:rPr>
          <w:rFonts w:ascii="Times New Roman" w:hAnsi="Times New Roman" w:cs="Times New Roman"/>
          <w:b/>
          <w:sz w:val="24"/>
          <w:szCs w:val="24"/>
        </w:rPr>
        <w:t xml:space="preserve">Topic: </w:t>
      </w:r>
      <w:r>
        <w:rPr>
          <w:rFonts w:ascii="Times New Roman" w:hAnsi="Times New Roman" w:cs="Times New Roman"/>
          <w:b/>
          <w:sz w:val="24"/>
          <w:szCs w:val="24"/>
        </w:rPr>
        <w:t>Critical features of effective communication</w:t>
      </w:r>
    </w:p>
    <w:p w:rsidR="005E4E47" w:rsidRPr="005E4E47" w:rsidRDefault="005E4E47" w:rsidP="005E4E47">
      <w:pPr>
        <w:spacing w:line="480" w:lineRule="auto"/>
        <w:rPr>
          <w:rFonts w:ascii="Times New Roman" w:hAnsi="Times New Roman" w:cs="Times New Roman"/>
          <w:b/>
          <w:sz w:val="24"/>
          <w:szCs w:val="24"/>
        </w:rPr>
      </w:pPr>
      <w:r w:rsidRPr="007E4442">
        <w:rPr>
          <w:rFonts w:ascii="Times New Roman" w:hAnsi="Times New Roman" w:cs="Times New Roman"/>
          <w:b/>
          <w:sz w:val="24"/>
          <w:szCs w:val="24"/>
        </w:rPr>
        <w:t xml:space="preserve">Lecture prepared by Prof. </w:t>
      </w:r>
      <w:proofErr w:type="spellStart"/>
      <w:r w:rsidRPr="007E4442">
        <w:rPr>
          <w:rFonts w:ascii="Times New Roman" w:hAnsi="Times New Roman" w:cs="Times New Roman"/>
          <w:b/>
          <w:sz w:val="24"/>
          <w:szCs w:val="24"/>
        </w:rPr>
        <w:t>Debidas</w:t>
      </w:r>
      <w:proofErr w:type="spellEnd"/>
      <w:r w:rsidRPr="007E4442">
        <w:rPr>
          <w:rFonts w:ascii="Times New Roman" w:hAnsi="Times New Roman" w:cs="Times New Roman"/>
          <w:b/>
          <w:sz w:val="24"/>
          <w:szCs w:val="24"/>
        </w:rPr>
        <w:t xml:space="preserve"> Ghosh</w:t>
      </w:r>
    </w:p>
    <w:p w:rsidR="00B3774B" w:rsidRPr="00744418" w:rsidRDefault="00686BB1">
      <w:pPr>
        <w:rPr>
          <w:b/>
          <w:sz w:val="24"/>
        </w:rPr>
      </w:pPr>
      <w:r w:rsidRPr="00744418">
        <w:rPr>
          <w:b/>
          <w:sz w:val="24"/>
        </w:rPr>
        <w:t>Seven C’s of communication:</w:t>
      </w:r>
    </w:p>
    <w:p w:rsidR="00686BB1" w:rsidRPr="00744418" w:rsidRDefault="00181F4C" w:rsidP="00686BB1">
      <w:pPr>
        <w:pStyle w:val="ListParagraph"/>
        <w:numPr>
          <w:ilvl w:val="0"/>
          <w:numId w:val="1"/>
        </w:numPr>
        <w:rPr>
          <w:sz w:val="24"/>
        </w:rPr>
      </w:pPr>
      <w:r w:rsidRPr="00181F4C">
        <w:rPr>
          <w:b/>
          <w:noProof/>
          <w:sz w:val="24"/>
        </w:rPr>
        <w:pict>
          <v:shapetype id="_x0000_t32" coordsize="21600,21600" o:spt="32" o:oned="t" path="m,l21600,21600e" filled="f">
            <v:path arrowok="t" fillok="f" o:connecttype="none"/>
            <o:lock v:ext="edit" shapetype="t"/>
          </v:shapetype>
          <v:shape id="_x0000_s1026" type="#_x0000_t32" style="position:absolute;left:0;text-align:left;margin-left:162.75pt;margin-top:12.05pt;width:.05pt;height:20.25pt;z-index:251658240" o:connectortype="straight">
            <v:stroke endarrow="block"/>
          </v:shape>
        </w:pict>
      </w:r>
      <w:r w:rsidR="00686BB1" w:rsidRPr="00744418">
        <w:rPr>
          <w:b/>
          <w:sz w:val="24"/>
        </w:rPr>
        <w:t>Credibility:</w:t>
      </w:r>
      <w:r w:rsidR="00686BB1" w:rsidRPr="00744418">
        <w:rPr>
          <w:sz w:val="24"/>
        </w:rPr>
        <w:t xml:space="preserve"> communication starts with a climate of belief.</w:t>
      </w:r>
    </w:p>
    <w:p w:rsidR="00686BB1" w:rsidRPr="00744418" w:rsidRDefault="00552A29" w:rsidP="00552A29">
      <w:pPr>
        <w:pStyle w:val="ListParagraph"/>
        <w:tabs>
          <w:tab w:val="left" w:pos="2820"/>
        </w:tabs>
        <w:rPr>
          <w:sz w:val="24"/>
        </w:rPr>
      </w:pPr>
      <w:r>
        <w:rPr>
          <w:sz w:val="24"/>
        </w:rPr>
        <w:tab/>
      </w:r>
    </w:p>
    <w:p w:rsidR="00686BB1" w:rsidRPr="00744418" w:rsidRDefault="00181F4C" w:rsidP="00686BB1">
      <w:pPr>
        <w:pStyle w:val="ListParagraph"/>
        <w:rPr>
          <w:sz w:val="24"/>
        </w:rPr>
      </w:pPr>
      <w:r>
        <w:rPr>
          <w:noProof/>
          <w:sz w:val="24"/>
        </w:rPr>
        <w:pict>
          <v:shape id="_x0000_s1027" type="#_x0000_t32" style="position:absolute;left:0;text-align:left;margin-left:162.7pt;margin-top:13.4pt;width:.05pt;height:20.25pt;z-index:251659264" o:connectortype="straight">
            <v:stroke endarrow="block"/>
          </v:shape>
        </w:pict>
      </w:r>
      <w:r w:rsidR="00686BB1" w:rsidRPr="00744418">
        <w:rPr>
          <w:sz w:val="24"/>
        </w:rPr>
        <w:t>This climate is built by performance of the practitioner/ resource person.</w:t>
      </w:r>
    </w:p>
    <w:p w:rsidR="00686BB1" w:rsidRPr="00744418" w:rsidRDefault="00686BB1" w:rsidP="00686BB1">
      <w:pPr>
        <w:pStyle w:val="ListParagraph"/>
        <w:rPr>
          <w:sz w:val="24"/>
        </w:rPr>
      </w:pPr>
    </w:p>
    <w:p w:rsidR="00686BB1" w:rsidRPr="00744418" w:rsidRDefault="00181F4C" w:rsidP="00686BB1">
      <w:pPr>
        <w:pStyle w:val="ListParagraph"/>
        <w:rPr>
          <w:sz w:val="24"/>
        </w:rPr>
      </w:pPr>
      <w:r>
        <w:rPr>
          <w:noProof/>
          <w:sz w:val="24"/>
        </w:rPr>
        <w:pict>
          <v:shape id="_x0000_s1028" type="#_x0000_t32" style="position:absolute;left:0;text-align:left;margin-left:60.75pt;margin-top:11.8pt;width:.05pt;height:20.25pt;z-index:251660288" o:connectortype="straight">
            <v:stroke endarrow="block"/>
          </v:shape>
        </w:pict>
      </w:r>
      <w:r w:rsidR="00686BB1" w:rsidRPr="00744418">
        <w:rPr>
          <w:sz w:val="24"/>
        </w:rPr>
        <w:t>Performance helps to built confidence in the sender.</w:t>
      </w:r>
    </w:p>
    <w:p w:rsidR="00686BB1" w:rsidRPr="00744418" w:rsidRDefault="00686BB1" w:rsidP="00686BB1">
      <w:pPr>
        <w:pStyle w:val="ListParagraph"/>
        <w:rPr>
          <w:sz w:val="24"/>
        </w:rPr>
      </w:pPr>
    </w:p>
    <w:p w:rsidR="00686BB1" w:rsidRPr="00744418" w:rsidRDefault="00181F4C" w:rsidP="00686BB1">
      <w:pPr>
        <w:pStyle w:val="ListParagraph"/>
        <w:rPr>
          <w:sz w:val="24"/>
        </w:rPr>
      </w:pPr>
      <w:r>
        <w:rPr>
          <w:noProof/>
          <w:sz w:val="24"/>
        </w:rPr>
        <w:pict>
          <v:shape id="_x0000_s1029" type="#_x0000_t32" style="position:absolute;left:0;text-align:left;margin-left:91.5pt;margin-top:6.4pt;width:28.55pt;height:0;z-index:251661312" o:connectortype="straight">
            <v:stroke endarrow="block"/>
          </v:shape>
        </w:pict>
      </w:r>
      <w:proofErr w:type="gramStart"/>
      <w:r w:rsidR="00686BB1" w:rsidRPr="00744418">
        <w:rPr>
          <w:sz w:val="24"/>
        </w:rPr>
        <w:t>Confidence               Climate of belief.</w:t>
      </w:r>
      <w:proofErr w:type="gramEnd"/>
    </w:p>
    <w:p w:rsidR="00686BB1" w:rsidRPr="00744418" w:rsidRDefault="00686BB1" w:rsidP="00686BB1">
      <w:pPr>
        <w:pStyle w:val="ListParagraph"/>
        <w:rPr>
          <w:sz w:val="24"/>
        </w:rPr>
      </w:pPr>
    </w:p>
    <w:p w:rsidR="006547C8" w:rsidRPr="00744418" w:rsidRDefault="00686BB1" w:rsidP="006547C8">
      <w:pPr>
        <w:pStyle w:val="ListParagraph"/>
        <w:numPr>
          <w:ilvl w:val="0"/>
          <w:numId w:val="1"/>
        </w:numPr>
        <w:rPr>
          <w:b/>
          <w:sz w:val="24"/>
        </w:rPr>
      </w:pPr>
      <w:r w:rsidRPr="00744418">
        <w:rPr>
          <w:b/>
          <w:sz w:val="24"/>
        </w:rPr>
        <w:t xml:space="preserve">Content: </w:t>
      </w:r>
      <w:r w:rsidR="006547C8" w:rsidRPr="00744418">
        <w:rPr>
          <w:sz w:val="24"/>
        </w:rPr>
        <w:t>Content of the message must have meaning and have value system to the receiver and must be relevant in connection with problem solving to the receiver. Actually content determine level of the audience.</w:t>
      </w:r>
    </w:p>
    <w:p w:rsidR="004423FB" w:rsidRPr="00744418" w:rsidRDefault="006547C8" w:rsidP="006547C8">
      <w:pPr>
        <w:pStyle w:val="ListParagraph"/>
        <w:numPr>
          <w:ilvl w:val="0"/>
          <w:numId w:val="1"/>
        </w:numPr>
        <w:rPr>
          <w:b/>
          <w:sz w:val="24"/>
        </w:rPr>
      </w:pPr>
      <w:r w:rsidRPr="00744418">
        <w:rPr>
          <w:b/>
          <w:sz w:val="24"/>
        </w:rPr>
        <w:t xml:space="preserve">Clarity: </w:t>
      </w:r>
      <w:r w:rsidRPr="00744418">
        <w:rPr>
          <w:sz w:val="24"/>
        </w:rPr>
        <w:t xml:space="preserve">The message must have simplicity, understandable and </w:t>
      </w:r>
      <w:r w:rsidR="00744418">
        <w:rPr>
          <w:sz w:val="24"/>
        </w:rPr>
        <w:t>transparent</w:t>
      </w:r>
      <w:r w:rsidRPr="00744418">
        <w:rPr>
          <w:sz w:val="24"/>
        </w:rPr>
        <w:t xml:space="preserve"> to the receiver. The message must clearly focus the matter which the </w:t>
      </w:r>
      <w:r w:rsidR="004423FB" w:rsidRPr="00744418">
        <w:rPr>
          <w:sz w:val="24"/>
        </w:rPr>
        <w:t>sender likes</w:t>
      </w:r>
      <w:r w:rsidRPr="00744418">
        <w:rPr>
          <w:sz w:val="24"/>
        </w:rPr>
        <w:t xml:space="preserve"> </w:t>
      </w:r>
      <w:r w:rsidR="004423FB" w:rsidRPr="00744418">
        <w:rPr>
          <w:sz w:val="24"/>
        </w:rPr>
        <w:t>to deliver. There is no gap between the matter which sender likes to deliver and which are is delivering.</w:t>
      </w:r>
    </w:p>
    <w:p w:rsidR="006547C8" w:rsidRPr="00744418" w:rsidRDefault="004423FB" w:rsidP="006547C8">
      <w:pPr>
        <w:pStyle w:val="ListParagraph"/>
        <w:numPr>
          <w:ilvl w:val="0"/>
          <w:numId w:val="1"/>
        </w:numPr>
        <w:rPr>
          <w:b/>
          <w:sz w:val="24"/>
        </w:rPr>
      </w:pPr>
      <w:r w:rsidRPr="00744418">
        <w:rPr>
          <w:b/>
          <w:sz w:val="24"/>
        </w:rPr>
        <w:t>Continuity and consistency:</w:t>
      </w:r>
      <w:r w:rsidRPr="00744418">
        <w:rPr>
          <w:sz w:val="24"/>
        </w:rPr>
        <w:t xml:space="preserve"> Communication is unending process. It requires repetitions to grow attitude but the content is without any variation.</w:t>
      </w:r>
    </w:p>
    <w:p w:rsidR="00263E77" w:rsidRPr="00744418" w:rsidRDefault="00263E77" w:rsidP="006547C8">
      <w:pPr>
        <w:pStyle w:val="ListParagraph"/>
        <w:numPr>
          <w:ilvl w:val="0"/>
          <w:numId w:val="1"/>
        </w:numPr>
        <w:rPr>
          <w:sz w:val="24"/>
        </w:rPr>
      </w:pPr>
      <w:r w:rsidRPr="00744418">
        <w:rPr>
          <w:b/>
          <w:sz w:val="24"/>
        </w:rPr>
        <w:t xml:space="preserve">Context: </w:t>
      </w:r>
      <w:r w:rsidRPr="00744418">
        <w:rPr>
          <w:sz w:val="24"/>
        </w:rPr>
        <w:t>The context or background is the environment</w:t>
      </w:r>
      <w:r w:rsidRPr="00744418">
        <w:rPr>
          <w:b/>
          <w:sz w:val="24"/>
        </w:rPr>
        <w:t xml:space="preserve"> </w:t>
      </w:r>
      <w:r w:rsidRPr="00744418">
        <w:rPr>
          <w:sz w:val="24"/>
        </w:rPr>
        <w:t>when the message is communicated. So the context must confirm the utility of the message but did not contradict necessity of the message.</w:t>
      </w:r>
    </w:p>
    <w:p w:rsidR="00D650EF" w:rsidRPr="00744418" w:rsidRDefault="00D650EF" w:rsidP="006547C8">
      <w:pPr>
        <w:pStyle w:val="ListParagraph"/>
        <w:numPr>
          <w:ilvl w:val="0"/>
          <w:numId w:val="1"/>
        </w:numPr>
        <w:rPr>
          <w:b/>
          <w:sz w:val="24"/>
        </w:rPr>
      </w:pPr>
      <w:r w:rsidRPr="00744418">
        <w:rPr>
          <w:b/>
          <w:sz w:val="24"/>
        </w:rPr>
        <w:t xml:space="preserve">Channels: </w:t>
      </w:r>
      <w:r w:rsidRPr="00744418">
        <w:rPr>
          <w:sz w:val="24"/>
        </w:rPr>
        <w:t xml:space="preserve">Established channels should be used for communication because new channels may create several difficulties. </w:t>
      </w:r>
    </w:p>
    <w:p w:rsidR="00D650EF" w:rsidRPr="00744418" w:rsidRDefault="00D650EF" w:rsidP="00D650EF">
      <w:pPr>
        <w:pStyle w:val="ListParagraph"/>
        <w:numPr>
          <w:ilvl w:val="0"/>
          <w:numId w:val="2"/>
        </w:numPr>
        <w:rPr>
          <w:b/>
          <w:sz w:val="24"/>
        </w:rPr>
      </w:pPr>
      <w:r w:rsidRPr="00744418">
        <w:rPr>
          <w:sz w:val="24"/>
        </w:rPr>
        <w:t>About the effectiveness of the channel.</w:t>
      </w:r>
    </w:p>
    <w:p w:rsidR="00D650EF" w:rsidRPr="00744418" w:rsidRDefault="00D650EF" w:rsidP="00D650EF">
      <w:pPr>
        <w:pStyle w:val="ListParagraph"/>
        <w:numPr>
          <w:ilvl w:val="0"/>
          <w:numId w:val="2"/>
        </w:numPr>
        <w:rPr>
          <w:b/>
          <w:sz w:val="24"/>
        </w:rPr>
      </w:pPr>
      <w:r w:rsidRPr="00744418">
        <w:rPr>
          <w:sz w:val="24"/>
        </w:rPr>
        <w:t>Sustainability of the channel.</w:t>
      </w:r>
    </w:p>
    <w:p w:rsidR="00263E77" w:rsidRPr="00744418" w:rsidRDefault="00D650EF" w:rsidP="00D650EF">
      <w:pPr>
        <w:pStyle w:val="ListParagraph"/>
        <w:numPr>
          <w:ilvl w:val="0"/>
          <w:numId w:val="2"/>
        </w:numPr>
        <w:rPr>
          <w:b/>
          <w:sz w:val="24"/>
        </w:rPr>
      </w:pPr>
      <w:r w:rsidRPr="00744418">
        <w:rPr>
          <w:sz w:val="24"/>
        </w:rPr>
        <w:t>Reliability of the channel.</w:t>
      </w:r>
    </w:p>
    <w:p w:rsidR="00D650EF" w:rsidRPr="00744418" w:rsidRDefault="00D650EF" w:rsidP="00D650EF">
      <w:pPr>
        <w:pStyle w:val="ListParagraph"/>
        <w:numPr>
          <w:ilvl w:val="0"/>
          <w:numId w:val="1"/>
        </w:numPr>
        <w:rPr>
          <w:b/>
          <w:sz w:val="24"/>
        </w:rPr>
      </w:pPr>
      <w:r w:rsidRPr="00744418">
        <w:rPr>
          <w:b/>
          <w:sz w:val="24"/>
        </w:rPr>
        <w:lastRenderedPageBreak/>
        <w:t xml:space="preserve">Capability: </w:t>
      </w:r>
      <w:r w:rsidRPr="00744418">
        <w:rPr>
          <w:sz w:val="24"/>
        </w:rPr>
        <w:t xml:space="preserve">The background knowledge of the receiver should be considered for effective communication. This is capability. If the depth of the message is beyond the capability of the receiver, </w:t>
      </w:r>
      <w:r w:rsidR="00FB2274" w:rsidRPr="00744418">
        <w:rPr>
          <w:sz w:val="24"/>
        </w:rPr>
        <w:t>communication becomes</w:t>
      </w:r>
      <w:r w:rsidRPr="00744418">
        <w:rPr>
          <w:sz w:val="24"/>
        </w:rPr>
        <w:t xml:space="preserve"> ineffective, fruitless and useless.</w:t>
      </w:r>
    </w:p>
    <w:p w:rsidR="00FB2274" w:rsidRPr="00744418" w:rsidRDefault="00FB2274" w:rsidP="00FB2274">
      <w:pPr>
        <w:rPr>
          <w:b/>
          <w:sz w:val="24"/>
        </w:rPr>
      </w:pPr>
      <w:r w:rsidRPr="00744418">
        <w:rPr>
          <w:b/>
          <w:sz w:val="24"/>
        </w:rPr>
        <w:t>Functions of communication:</w:t>
      </w:r>
    </w:p>
    <w:p w:rsidR="00FB2274" w:rsidRPr="00744418" w:rsidRDefault="00FB2274" w:rsidP="00FB2274">
      <w:pPr>
        <w:pStyle w:val="ListParagraph"/>
        <w:numPr>
          <w:ilvl w:val="0"/>
          <w:numId w:val="4"/>
        </w:numPr>
        <w:rPr>
          <w:b/>
          <w:sz w:val="24"/>
        </w:rPr>
      </w:pPr>
      <w:r w:rsidRPr="00744418">
        <w:rPr>
          <w:b/>
          <w:sz w:val="24"/>
        </w:rPr>
        <w:t xml:space="preserve">Informing functions: </w:t>
      </w:r>
      <w:r w:rsidRPr="00744418">
        <w:rPr>
          <w:sz w:val="24"/>
        </w:rPr>
        <w:t xml:space="preserve">Informing the subject/ content to the learner/ individually or in group. Class lecturing, this functions may be vertically/ horizontally/ </w:t>
      </w:r>
      <w:r w:rsidR="00820AB0" w:rsidRPr="00744418">
        <w:rPr>
          <w:sz w:val="24"/>
        </w:rPr>
        <w:t>diagonally</w:t>
      </w:r>
      <w:r w:rsidRPr="00744418">
        <w:rPr>
          <w:sz w:val="24"/>
        </w:rPr>
        <w:t>.</w:t>
      </w:r>
    </w:p>
    <w:p w:rsidR="00AE6EE7" w:rsidRPr="00744418" w:rsidRDefault="00AE6EE7" w:rsidP="00FB2274">
      <w:pPr>
        <w:pStyle w:val="ListParagraph"/>
        <w:numPr>
          <w:ilvl w:val="0"/>
          <w:numId w:val="4"/>
        </w:numPr>
        <w:rPr>
          <w:b/>
          <w:sz w:val="24"/>
        </w:rPr>
      </w:pPr>
      <w:r w:rsidRPr="00744418">
        <w:rPr>
          <w:b/>
          <w:sz w:val="24"/>
        </w:rPr>
        <w:t xml:space="preserve">Evaluation function: </w:t>
      </w:r>
      <w:r w:rsidR="00820AB0" w:rsidRPr="00744418">
        <w:rPr>
          <w:sz w:val="24"/>
        </w:rPr>
        <w:t>Through examination type of communicate evaluation of one’s activities, performance, one’s input, others output etc can be performed.</w:t>
      </w:r>
    </w:p>
    <w:p w:rsidR="001B2794" w:rsidRPr="00744418" w:rsidRDefault="008F61BA" w:rsidP="00FB2274">
      <w:pPr>
        <w:pStyle w:val="ListParagraph"/>
        <w:numPr>
          <w:ilvl w:val="0"/>
          <w:numId w:val="4"/>
        </w:numPr>
        <w:rPr>
          <w:b/>
          <w:sz w:val="24"/>
        </w:rPr>
      </w:pPr>
      <w:r w:rsidRPr="00744418">
        <w:rPr>
          <w:b/>
          <w:sz w:val="24"/>
        </w:rPr>
        <w:t xml:space="preserve">Directing function: </w:t>
      </w:r>
      <w:r w:rsidRPr="00744418">
        <w:rPr>
          <w:sz w:val="24"/>
        </w:rPr>
        <w:t xml:space="preserve">Communication also give direction of work, duties from higher authority to the lower level in the form of verbal communication or written. Orders may be three types: Command order, Request order, </w:t>
      </w:r>
      <w:r w:rsidR="00744418">
        <w:rPr>
          <w:sz w:val="24"/>
        </w:rPr>
        <w:t xml:space="preserve">and </w:t>
      </w:r>
      <w:proofErr w:type="gramStart"/>
      <w:r w:rsidR="00744418">
        <w:rPr>
          <w:sz w:val="24"/>
        </w:rPr>
        <w:t>Implied</w:t>
      </w:r>
      <w:proofErr w:type="gramEnd"/>
      <w:r w:rsidR="00744418">
        <w:rPr>
          <w:sz w:val="24"/>
        </w:rPr>
        <w:t xml:space="preserve"> </w:t>
      </w:r>
      <w:r w:rsidRPr="00744418">
        <w:rPr>
          <w:sz w:val="24"/>
        </w:rPr>
        <w:t>order.</w:t>
      </w:r>
    </w:p>
    <w:p w:rsidR="00736221" w:rsidRPr="00744418" w:rsidRDefault="001B2794" w:rsidP="00FB2274">
      <w:pPr>
        <w:pStyle w:val="ListParagraph"/>
        <w:numPr>
          <w:ilvl w:val="0"/>
          <w:numId w:val="4"/>
        </w:numPr>
        <w:rPr>
          <w:b/>
          <w:sz w:val="24"/>
        </w:rPr>
      </w:pPr>
      <w:r w:rsidRPr="00744418">
        <w:rPr>
          <w:b/>
          <w:sz w:val="24"/>
        </w:rPr>
        <w:t>Influencing function:</w:t>
      </w:r>
      <w:r w:rsidRPr="00744418">
        <w:rPr>
          <w:sz w:val="24"/>
        </w:rPr>
        <w:t xml:space="preserve"> Communication also influence the attitude, motivation, behaviour of others.</w:t>
      </w:r>
    </w:p>
    <w:p w:rsidR="00736221" w:rsidRPr="00744418" w:rsidRDefault="00736221" w:rsidP="00FB2274">
      <w:pPr>
        <w:pStyle w:val="ListParagraph"/>
        <w:numPr>
          <w:ilvl w:val="0"/>
          <w:numId w:val="4"/>
        </w:numPr>
        <w:rPr>
          <w:b/>
          <w:sz w:val="24"/>
        </w:rPr>
      </w:pPr>
      <w:r w:rsidRPr="00744418">
        <w:rPr>
          <w:b/>
          <w:sz w:val="24"/>
        </w:rPr>
        <w:t>Teaching function:</w:t>
      </w:r>
      <w:r w:rsidRPr="00744418">
        <w:rPr>
          <w:sz w:val="24"/>
        </w:rPr>
        <w:t xml:space="preserve"> Communication also helps to teach and educate the workers about the personal safety on the job.</w:t>
      </w:r>
      <w:r w:rsidR="008F61BA" w:rsidRPr="00744418">
        <w:rPr>
          <w:sz w:val="24"/>
        </w:rPr>
        <w:t xml:space="preserve"> </w:t>
      </w:r>
    </w:p>
    <w:p w:rsidR="00736221" w:rsidRPr="00744418" w:rsidRDefault="00736221" w:rsidP="00FB2274">
      <w:pPr>
        <w:pStyle w:val="ListParagraph"/>
        <w:numPr>
          <w:ilvl w:val="0"/>
          <w:numId w:val="4"/>
        </w:numPr>
        <w:rPr>
          <w:b/>
          <w:sz w:val="24"/>
        </w:rPr>
      </w:pPr>
      <w:r w:rsidRPr="00744418">
        <w:rPr>
          <w:b/>
          <w:sz w:val="24"/>
        </w:rPr>
        <w:t>Image projecting function:</w:t>
      </w:r>
      <w:r w:rsidRPr="00744418">
        <w:rPr>
          <w:sz w:val="24"/>
        </w:rPr>
        <w:t xml:space="preserve"> Through communication personal image is projected among the public. Similarly any organisation can able to </w:t>
      </w:r>
      <w:r w:rsidR="00744418" w:rsidRPr="00744418">
        <w:rPr>
          <w:sz w:val="24"/>
        </w:rPr>
        <w:t>establish</w:t>
      </w:r>
      <w:r w:rsidRPr="00744418">
        <w:rPr>
          <w:sz w:val="24"/>
        </w:rPr>
        <w:t xml:space="preserve"> its image in society through communication.</w:t>
      </w:r>
    </w:p>
    <w:p w:rsidR="00736221" w:rsidRPr="00744418" w:rsidRDefault="00736221" w:rsidP="00FB2274">
      <w:pPr>
        <w:pStyle w:val="ListParagraph"/>
        <w:numPr>
          <w:ilvl w:val="0"/>
          <w:numId w:val="4"/>
        </w:numPr>
        <w:rPr>
          <w:b/>
          <w:sz w:val="24"/>
        </w:rPr>
      </w:pPr>
      <w:r w:rsidRPr="00744418">
        <w:rPr>
          <w:b/>
          <w:sz w:val="24"/>
        </w:rPr>
        <w:t>Orientation function:</w:t>
      </w:r>
      <w:r w:rsidRPr="00744418">
        <w:rPr>
          <w:sz w:val="24"/>
        </w:rPr>
        <w:t xml:space="preserve"> Communication also helps to orient the new employee as per guiding principal of organisation.</w:t>
      </w:r>
    </w:p>
    <w:p w:rsidR="008F61BA" w:rsidRPr="00744418" w:rsidRDefault="00124E29" w:rsidP="00124E29">
      <w:pPr>
        <w:rPr>
          <w:sz w:val="24"/>
        </w:rPr>
      </w:pPr>
      <w:r w:rsidRPr="00744418">
        <w:rPr>
          <w:sz w:val="24"/>
        </w:rPr>
        <w:t>Formal education: Less flexibility, fixed course curriculum, time frame, examine degree system.</w:t>
      </w:r>
    </w:p>
    <w:p w:rsidR="00124E29" w:rsidRPr="00744418" w:rsidRDefault="00124E29" w:rsidP="00124E29">
      <w:pPr>
        <w:rPr>
          <w:sz w:val="24"/>
        </w:rPr>
      </w:pPr>
      <w:r w:rsidRPr="00744418">
        <w:rPr>
          <w:sz w:val="24"/>
        </w:rPr>
        <w:t>Non-formal education: Flexible, not rigid, not degree oriented, skill oriented.</w:t>
      </w:r>
    </w:p>
    <w:p w:rsidR="005F28BB" w:rsidRPr="00744418" w:rsidRDefault="00124E29" w:rsidP="00124E29">
      <w:pPr>
        <w:rPr>
          <w:sz w:val="24"/>
        </w:rPr>
      </w:pPr>
      <w:r w:rsidRPr="00744418">
        <w:rPr>
          <w:sz w:val="24"/>
        </w:rPr>
        <w:t>Informal education: Knowledge gain by observation, learning by doing, it is also accidental education in home, travel, place of work.</w:t>
      </w:r>
    </w:p>
    <w:p w:rsidR="00124E29" w:rsidRPr="00744418" w:rsidRDefault="005F28BB" w:rsidP="005F28BB">
      <w:pPr>
        <w:pStyle w:val="ListParagraph"/>
        <w:numPr>
          <w:ilvl w:val="0"/>
          <w:numId w:val="4"/>
        </w:numPr>
        <w:rPr>
          <w:sz w:val="24"/>
        </w:rPr>
      </w:pPr>
      <w:r w:rsidRPr="00744418">
        <w:rPr>
          <w:b/>
          <w:sz w:val="24"/>
        </w:rPr>
        <w:t xml:space="preserve">Interview function: </w:t>
      </w:r>
      <w:r w:rsidRPr="00744418">
        <w:rPr>
          <w:sz w:val="24"/>
        </w:rPr>
        <w:t xml:space="preserve">It is </w:t>
      </w:r>
      <w:r w:rsidR="006278EA" w:rsidRPr="00744418">
        <w:rPr>
          <w:sz w:val="24"/>
        </w:rPr>
        <w:t>an</w:t>
      </w:r>
      <w:r w:rsidRPr="00744418">
        <w:rPr>
          <w:sz w:val="24"/>
        </w:rPr>
        <w:t xml:space="preserve"> also a type of communication known as face to face oral communication.</w:t>
      </w:r>
    </w:p>
    <w:p w:rsidR="00686BB1" w:rsidRPr="00744418" w:rsidRDefault="00877874" w:rsidP="00877874">
      <w:pPr>
        <w:rPr>
          <w:sz w:val="24"/>
        </w:rPr>
      </w:pPr>
      <w:r w:rsidRPr="00744418">
        <w:rPr>
          <w:sz w:val="24"/>
        </w:rPr>
        <w:t>Effective communication tips for class room.</w:t>
      </w:r>
    </w:p>
    <w:p w:rsidR="00B26434" w:rsidRPr="00744418" w:rsidRDefault="00877874" w:rsidP="00877874">
      <w:pPr>
        <w:pStyle w:val="ListParagraph"/>
        <w:numPr>
          <w:ilvl w:val="0"/>
          <w:numId w:val="6"/>
        </w:numPr>
        <w:rPr>
          <w:sz w:val="24"/>
        </w:rPr>
      </w:pPr>
      <w:r w:rsidRPr="00744418">
        <w:rPr>
          <w:sz w:val="24"/>
        </w:rPr>
        <w:t>Communicate respectfully: Teacher never use any word so that students are shocked mentally. Always stimulating words for encouraging the students should be used.</w:t>
      </w:r>
    </w:p>
    <w:p w:rsidR="002A768C" w:rsidRPr="00744418" w:rsidRDefault="00B26434" w:rsidP="00877874">
      <w:pPr>
        <w:pStyle w:val="ListParagraph"/>
        <w:numPr>
          <w:ilvl w:val="0"/>
          <w:numId w:val="6"/>
        </w:numPr>
        <w:rPr>
          <w:sz w:val="24"/>
        </w:rPr>
      </w:pPr>
      <w:r w:rsidRPr="00744418">
        <w:rPr>
          <w:sz w:val="24"/>
        </w:rPr>
        <w:t xml:space="preserve">Repeat your message in different way: Repetition helps mental </w:t>
      </w:r>
      <w:proofErr w:type="spellStart"/>
      <w:r w:rsidRPr="00744418">
        <w:rPr>
          <w:sz w:val="24"/>
        </w:rPr>
        <w:t>imprintation</w:t>
      </w:r>
      <w:proofErr w:type="spellEnd"/>
      <w:r w:rsidRPr="00744418">
        <w:rPr>
          <w:sz w:val="24"/>
        </w:rPr>
        <w:t xml:space="preserve"> that lead to recapitulation of the students.</w:t>
      </w:r>
    </w:p>
    <w:p w:rsidR="002A768C" w:rsidRPr="00744418" w:rsidRDefault="002A768C" w:rsidP="00877874">
      <w:pPr>
        <w:pStyle w:val="ListParagraph"/>
        <w:numPr>
          <w:ilvl w:val="0"/>
          <w:numId w:val="6"/>
        </w:numPr>
        <w:rPr>
          <w:sz w:val="24"/>
        </w:rPr>
      </w:pPr>
      <w:r w:rsidRPr="00744418">
        <w:rPr>
          <w:sz w:val="24"/>
        </w:rPr>
        <w:t>Check for understanding: Feedback response by verbal and by written form.</w:t>
      </w:r>
    </w:p>
    <w:p w:rsidR="00877874" w:rsidRPr="00744418" w:rsidRDefault="002A768C" w:rsidP="00877874">
      <w:pPr>
        <w:pStyle w:val="ListParagraph"/>
        <w:numPr>
          <w:ilvl w:val="0"/>
          <w:numId w:val="6"/>
        </w:numPr>
        <w:rPr>
          <w:sz w:val="24"/>
        </w:rPr>
      </w:pPr>
      <w:r w:rsidRPr="00744418">
        <w:rPr>
          <w:sz w:val="24"/>
        </w:rPr>
        <w:t xml:space="preserve">Non-verbal communication: Proper postural language of teacher during teaching is most effective. It helps mental </w:t>
      </w:r>
      <w:proofErr w:type="spellStart"/>
      <w:r w:rsidRPr="00744418">
        <w:rPr>
          <w:sz w:val="24"/>
        </w:rPr>
        <w:t>imprintation</w:t>
      </w:r>
      <w:proofErr w:type="spellEnd"/>
      <w:r w:rsidRPr="00744418">
        <w:rPr>
          <w:sz w:val="24"/>
        </w:rPr>
        <w:t xml:space="preserve"> of the matter and </w:t>
      </w:r>
      <w:r w:rsidR="00744418" w:rsidRPr="00744418">
        <w:rPr>
          <w:sz w:val="24"/>
        </w:rPr>
        <w:t>facilitates</w:t>
      </w:r>
      <w:r w:rsidRPr="00744418">
        <w:rPr>
          <w:sz w:val="24"/>
        </w:rPr>
        <w:t xml:space="preserve"> short-term memory to long term memory. </w:t>
      </w:r>
      <w:r w:rsidR="00B26434" w:rsidRPr="00744418">
        <w:rPr>
          <w:sz w:val="24"/>
        </w:rPr>
        <w:t xml:space="preserve"> </w:t>
      </w:r>
      <w:r w:rsidR="00877874" w:rsidRPr="00744418">
        <w:rPr>
          <w:sz w:val="24"/>
        </w:rPr>
        <w:t xml:space="preserve"> </w:t>
      </w:r>
    </w:p>
    <w:sectPr w:rsidR="00877874" w:rsidRPr="00744418" w:rsidSect="00B3774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1DB1"/>
    <w:multiLevelType w:val="hybridMultilevel"/>
    <w:tmpl w:val="A36846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7D29BE"/>
    <w:multiLevelType w:val="hybridMultilevel"/>
    <w:tmpl w:val="B492F85E"/>
    <w:lvl w:ilvl="0" w:tplc="DF6E30C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0624FA7"/>
    <w:multiLevelType w:val="hybridMultilevel"/>
    <w:tmpl w:val="2356E6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504E083E"/>
    <w:multiLevelType w:val="hybridMultilevel"/>
    <w:tmpl w:val="A20897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C9C5C0B"/>
    <w:multiLevelType w:val="hybridMultilevel"/>
    <w:tmpl w:val="93968B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98F3DA6"/>
    <w:multiLevelType w:val="hybridMultilevel"/>
    <w:tmpl w:val="B8202F2C"/>
    <w:lvl w:ilvl="0" w:tplc="4009000F">
      <w:start w:val="1"/>
      <w:numFmt w:val="decimal"/>
      <w:lvlText w:val="%1."/>
      <w:lvlJc w:val="left"/>
      <w:pPr>
        <w:ind w:left="750" w:hanging="360"/>
      </w:p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3834"/>
    <w:rsid w:val="00124E29"/>
    <w:rsid w:val="00181F4C"/>
    <w:rsid w:val="001B2794"/>
    <w:rsid w:val="00263E77"/>
    <w:rsid w:val="002A768C"/>
    <w:rsid w:val="00427308"/>
    <w:rsid w:val="004423FB"/>
    <w:rsid w:val="00552A29"/>
    <w:rsid w:val="005E4E47"/>
    <w:rsid w:val="005F28BB"/>
    <w:rsid w:val="006278EA"/>
    <w:rsid w:val="006547C8"/>
    <w:rsid w:val="00686BB1"/>
    <w:rsid w:val="00736221"/>
    <w:rsid w:val="00744418"/>
    <w:rsid w:val="00820AB0"/>
    <w:rsid w:val="008371AA"/>
    <w:rsid w:val="00877874"/>
    <w:rsid w:val="00883834"/>
    <w:rsid w:val="00895444"/>
    <w:rsid w:val="008F61BA"/>
    <w:rsid w:val="00A01065"/>
    <w:rsid w:val="00AE6EE7"/>
    <w:rsid w:val="00B26434"/>
    <w:rsid w:val="00B3774B"/>
    <w:rsid w:val="00D650EF"/>
    <w:rsid w:val="00FB227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28"/>
        <o:r id="V:Rule6" type="connector" idref="#_x0000_s1026"/>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7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B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1265</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Prabal Ghosh</dc:creator>
  <cp:keywords/>
  <dc:description/>
  <cp:lastModifiedBy>Prabal Ghosh</cp:lastModifiedBy>
  <cp:revision>33</cp:revision>
  <dcterms:created xsi:type="dcterms:W3CDTF">2020-04-13T17:10:00Z</dcterms:created>
  <dcterms:modified xsi:type="dcterms:W3CDTF">2020-04-15T02:57:00Z</dcterms:modified>
</cp:coreProperties>
</file>