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E5" w:rsidRPr="00EB1571" w:rsidRDefault="00DC70E5" w:rsidP="00DC70E5">
      <w:pPr>
        <w:autoSpaceDE w:val="0"/>
        <w:autoSpaceDN w:val="0"/>
        <w:adjustRightInd w:val="0"/>
        <w:spacing w:after="0" w:line="240" w:lineRule="auto"/>
        <w:jc w:val="both"/>
        <w:rPr>
          <w:rFonts w:ascii="Times New Roman" w:hAnsi="Times New Roman" w:cs="Times New Roman"/>
          <w:b/>
          <w:bCs/>
          <w:sz w:val="20"/>
          <w:szCs w:val="20"/>
        </w:rPr>
      </w:pPr>
      <w:r w:rsidRPr="00EB1571">
        <w:rPr>
          <w:rFonts w:ascii="Times New Roman" w:hAnsi="Times New Roman" w:cs="Times New Roman"/>
          <w:b/>
          <w:bCs/>
          <w:sz w:val="32"/>
          <w:szCs w:val="32"/>
        </w:rPr>
        <w:t>Community health</w:t>
      </w:r>
      <w:r w:rsidRPr="00EB1571">
        <w:rPr>
          <w:rFonts w:ascii="Times New Roman" w:hAnsi="Times New Roman" w:cs="Times New Roman"/>
          <w:b/>
          <w:bCs/>
          <w:sz w:val="20"/>
          <w:szCs w:val="20"/>
        </w:rPr>
        <w:t>:</w:t>
      </w:r>
    </w:p>
    <w:p w:rsidR="00DC70E5" w:rsidRPr="00EB1571" w:rsidRDefault="00DC70E5" w:rsidP="00DC70E5">
      <w:pPr>
        <w:autoSpaceDE w:val="0"/>
        <w:autoSpaceDN w:val="0"/>
        <w:adjustRightInd w:val="0"/>
        <w:spacing w:after="0" w:line="240" w:lineRule="auto"/>
        <w:jc w:val="both"/>
        <w:rPr>
          <w:rFonts w:ascii="Times New Roman" w:hAnsi="Times New Roman" w:cs="Times New Roman"/>
          <w:b/>
          <w:bCs/>
          <w:sz w:val="20"/>
          <w:szCs w:val="20"/>
        </w:rPr>
      </w:pPr>
    </w:p>
    <w:p w:rsidR="00F55AF1" w:rsidRPr="00EB1571" w:rsidRDefault="002026CE" w:rsidP="00DC70E5">
      <w:pPr>
        <w:autoSpaceDE w:val="0"/>
        <w:autoSpaceDN w:val="0"/>
        <w:adjustRightInd w:val="0"/>
        <w:spacing w:after="0" w:line="240" w:lineRule="auto"/>
        <w:jc w:val="both"/>
        <w:rPr>
          <w:rFonts w:ascii="Times New Roman" w:hAnsi="Times New Roman" w:cs="Times New Roman"/>
          <w:sz w:val="20"/>
          <w:szCs w:val="20"/>
        </w:rPr>
      </w:pPr>
      <w:r w:rsidRPr="00EB1571">
        <w:rPr>
          <w:rFonts w:ascii="Times New Roman" w:hAnsi="Times New Roman" w:cs="Times New Roman"/>
          <w:b/>
          <w:bCs/>
          <w:sz w:val="20"/>
          <w:szCs w:val="20"/>
        </w:rPr>
        <w:t xml:space="preserve">Community health </w:t>
      </w:r>
      <w:r w:rsidRPr="00EB1571">
        <w:rPr>
          <w:rFonts w:ascii="Times New Roman" w:hAnsi="Times New Roman" w:cs="Times New Roman"/>
          <w:sz w:val="20"/>
          <w:szCs w:val="20"/>
        </w:rPr>
        <w:t>refers to the health status of a defined group of people and the actions</w:t>
      </w:r>
      <w:r w:rsidR="00DC70E5" w:rsidRPr="00EB1571">
        <w:rPr>
          <w:rFonts w:ascii="Times New Roman" w:hAnsi="Times New Roman" w:cs="Times New Roman"/>
          <w:sz w:val="20"/>
          <w:szCs w:val="20"/>
        </w:rPr>
        <w:t xml:space="preserve"> </w:t>
      </w:r>
      <w:r w:rsidRPr="00EB1571">
        <w:rPr>
          <w:rFonts w:ascii="Times New Roman" w:hAnsi="Times New Roman" w:cs="Times New Roman"/>
          <w:sz w:val="20"/>
          <w:szCs w:val="20"/>
        </w:rPr>
        <w:t>and conditions, both private and public (governmental), to promote, protect, and preserve</w:t>
      </w:r>
      <w:r w:rsidR="00DC70E5" w:rsidRPr="00EB1571">
        <w:rPr>
          <w:rFonts w:ascii="Times New Roman" w:hAnsi="Times New Roman" w:cs="Times New Roman"/>
          <w:sz w:val="20"/>
          <w:szCs w:val="20"/>
        </w:rPr>
        <w:t xml:space="preserve"> </w:t>
      </w:r>
      <w:r w:rsidRPr="00EB1571">
        <w:rPr>
          <w:rFonts w:ascii="Times New Roman" w:hAnsi="Times New Roman" w:cs="Times New Roman"/>
          <w:sz w:val="20"/>
          <w:szCs w:val="20"/>
        </w:rPr>
        <w:t>their health. For example, the health status of the people of Muncie, Indiana, and the private</w:t>
      </w:r>
      <w:r w:rsidR="00DC70E5" w:rsidRPr="00EB1571">
        <w:rPr>
          <w:rFonts w:ascii="Times New Roman" w:hAnsi="Times New Roman" w:cs="Times New Roman"/>
          <w:sz w:val="20"/>
          <w:szCs w:val="20"/>
        </w:rPr>
        <w:t xml:space="preserve"> </w:t>
      </w:r>
      <w:r w:rsidRPr="00EB1571">
        <w:rPr>
          <w:rFonts w:ascii="Times New Roman" w:hAnsi="Times New Roman" w:cs="Times New Roman"/>
          <w:sz w:val="20"/>
          <w:szCs w:val="20"/>
        </w:rPr>
        <w:t xml:space="preserve">and public actions taken to promote, protect, and preserve the health of these </w:t>
      </w:r>
      <w:r w:rsidR="004714FF" w:rsidRPr="00EB1571">
        <w:rPr>
          <w:rFonts w:ascii="Times New Roman" w:hAnsi="Times New Roman" w:cs="Times New Roman"/>
          <w:sz w:val="20"/>
          <w:szCs w:val="20"/>
        </w:rPr>
        <w:t>people, would</w:t>
      </w:r>
      <w:r w:rsidR="00DC70E5" w:rsidRPr="00EB1571">
        <w:rPr>
          <w:rFonts w:ascii="Times New Roman" w:hAnsi="Times New Roman" w:cs="Times New Roman"/>
          <w:sz w:val="20"/>
          <w:szCs w:val="20"/>
        </w:rPr>
        <w:t xml:space="preserve"> </w:t>
      </w:r>
      <w:r w:rsidRPr="00EB1571">
        <w:rPr>
          <w:rFonts w:ascii="Times New Roman" w:hAnsi="Times New Roman" w:cs="Times New Roman"/>
          <w:sz w:val="20"/>
          <w:szCs w:val="20"/>
        </w:rPr>
        <w:t>constitute community health.</w:t>
      </w:r>
    </w:p>
    <w:p w:rsidR="00DC70E5" w:rsidRPr="00EB1571" w:rsidRDefault="00DC70E5" w:rsidP="00DC70E5">
      <w:pPr>
        <w:autoSpaceDE w:val="0"/>
        <w:autoSpaceDN w:val="0"/>
        <w:adjustRightInd w:val="0"/>
        <w:spacing w:after="0" w:line="240" w:lineRule="auto"/>
        <w:jc w:val="both"/>
        <w:rPr>
          <w:rFonts w:ascii="Times New Roman" w:hAnsi="Times New Roman" w:cs="Times New Roman"/>
          <w:sz w:val="20"/>
          <w:szCs w:val="20"/>
        </w:rPr>
      </w:pPr>
    </w:p>
    <w:p w:rsidR="002026CE" w:rsidRPr="00EB1571" w:rsidRDefault="002026CE" w:rsidP="00DC70E5">
      <w:pPr>
        <w:autoSpaceDE w:val="0"/>
        <w:autoSpaceDN w:val="0"/>
        <w:adjustRightInd w:val="0"/>
        <w:spacing w:after="0" w:line="240" w:lineRule="auto"/>
        <w:jc w:val="both"/>
        <w:rPr>
          <w:rFonts w:ascii="Times New Roman" w:hAnsi="Times New Roman" w:cs="Times New Roman"/>
          <w:i/>
          <w:iCs/>
          <w:sz w:val="20"/>
          <w:szCs w:val="20"/>
        </w:rPr>
      </w:pPr>
      <w:r w:rsidRPr="00EB1571">
        <w:rPr>
          <w:rFonts w:ascii="Times New Roman" w:hAnsi="Times New Roman" w:cs="Times New Roman"/>
          <w:i/>
          <w:iCs/>
          <w:sz w:val="20"/>
          <w:szCs w:val="20"/>
        </w:rPr>
        <w:t>Community Health Activities</w:t>
      </w:r>
    </w:p>
    <w:p w:rsidR="002026CE" w:rsidRPr="00EB1571" w:rsidRDefault="002026CE" w:rsidP="00DC70E5">
      <w:pPr>
        <w:autoSpaceDE w:val="0"/>
        <w:autoSpaceDN w:val="0"/>
        <w:adjustRightInd w:val="0"/>
        <w:spacing w:after="0" w:line="240" w:lineRule="auto"/>
        <w:jc w:val="both"/>
        <w:rPr>
          <w:rFonts w:ascii="Times New Roman" w:hAnsi="Times New Roman" w:cs="Times New Roman"/>
          <w:sz w:val="20"/>
          <w:szCs w:val="20"/>
        </w:rPr>
      </w:pPr>
      <w:r w:rsidRPr="00EB1571">
        <w:rPr>
          <w:rFonts w:ascii="Times New Roman" w:hAnsi="Times New Roman" w:cs="Times New Roman"/>
          <w:sz w:val="20"/>
          <w:szCs w:val="20"/>
        </w:rPr>
        <w:t>Community health activities are activities that are aimed at protecting or improving the health</w:t>
      </w:r>
      <w:r w:rsidR="00DC70E5" w:rsidRPr="00EB1571">
        <w:rPr>
          <w:rFonts w:ascii="Times New Roman" w:hAnsi="Times New Roman" w:cs="Times New Roman"/>
          <w:sz w:val="20"/>
          <w:szCs w:val="20"/>
        </w:rPr>
        <w:t xml:space="preserve"> </w:t>
      </w:r>
      <w:r w:rsidRPr="00EB1571">
        <w:rPr>
          <w:rFonts w:ascii="Times New Roman" w:hAnsi="Times New Roman" w:cs="Times New Roman"/>
          <w:sz w:val="20"/>
          <w:szCs w:val="20"/>
        </w:rPr>
        <w:t xml:space="preserve">of a population or community. Maintenance of accurate birth and death records, protection </w:t>
      </w:r>
      <w:r w:rsidR="004714FF" w:rsidRPr="00EB1571">
        <w:rPr>
          <w:rFonts w:ascii="Times New Roman" w:hAnsi="Times New Roman" w:cs="Times New Roman"/>
          <w:sz w:val="20"/>
          <w:szCs w:val="20"/>
        </w:rPr>
        <w:t>of the</w:t>
      </w:r>
      <w:r w:rsidRPr="00EB1571">
        <w:rPr>
          <w:rFonts w:ascii="Times New Roman" w:hAnsi="Times New Roman" w:cs="Times New Roman"/>
          <w:sz w:val="20"/>
          <w:szCs w:val="20"/>
        </w:rPr>
        <w:t xml:space="preserve"> food and water supply, and participating in fund drives for voluntary health organizations</w:t>
      </w:r>
      <w:r w:rsidR="00DC70E5" w:rsidRPr="00EB1571">
        <w:rPr>
          <w:rFonts w:ascii="Times New Roman" w:hAnsi="Times New Roman" w:cs="Times New Roman"/>
          <w:sz w:val="20"/>
          <w:szCs w:val="20"/>
        </w:rPr>
        <w:t xml:space="preserve"> </w:t>
      </w:r>
      <w:r w:rsidRPr="00EB1571">
        <w:rPr>
          <w:rFonts w:ascii="Times New Roman" w:hAnsi="Times New Roman" w:cs="Times New Roman"/>
          <w:sz w:val="20"/>
          <w:szCs w:val="20"/>
        </w:rPr>
        <w:t>such as the American Lung Association are examples of community health activities.</w:t>
      </w:r>
    </w:p>
    <w:p w:rsidR="00DC70E5" w:rsidRPr="00EB1571" w:rsidRDefault="00DC70E5" w:rsidP="00DC70E5">
      <w:pPr>
        <w:autoSpaceDE w:val="0"/>
        <w:autoSpaceDN w:val="0"/>
        <w:adjustRightInd w:val="0"/>
        <w:spacing w:after="0" w:line="240" w:lineRule="auto"/>
        <w:jc w:val="both"/>
        <w:rPr>
          <w:rFonts w:ascii="Times New Roman" w:hAnsi="Times New Roman" w:cs="Times New Roman"/>
          <w:sz w:val="20"/>
          <w:szCs w:val="20"/>
        </w:rPr>
      </w:pPr>
    </w:p>
    <w:p w:rsidR="00DC70E5" w:rsidRPr="00EB1571" w:rsidRDefault="00DC70E5" w:rsidP="00DC70E5">
      <w:pPr>
        <w:autoSpaceDE w:val="0"/>
        <w:autoSpaceDN w:val="0"/>
        <w:adjustRightInd w:val="0"/>
        <w:spacing w:after="0" w:line="240" w:lineRule="auto"/>
        <w:jc w:val="both"/>
        <w:rPr>
          <w:rFonts w:ascii="Times New Roman" w:hAnsi="Times New Roman" w:cs="Times New Roman"/>
          <w:sz w:val="20"/>
          <w:szCs w:val="20"/>
        </w:rPr>
      </w:pPr>
    </w:p>
    <w:p w:rsidR="002026CE" w:rsidRPr="00EB1571" w:rsidRDefault="002026CE" w:rsidP="00DC70E5">
      <w:pPr>
        <w:autoSpaceDE w:val="0"/>
        <w:autoSpaceDN w:val="0"/>
        <w:adjustRightInd w:val="0"/>
        <w:spacing w:after="0" w:line="240" w:lineRule="auto"/>
        <w:jc w:val="both"/>
        <w:rPr>
          <w:rFonts w:ascii="Times New Roman" w:hAnsi="Times New Roman" w:cs="Times New Roman"/>
          <w:b/>
          <w:bCs/>
          <w:color w:val="000000" w:themeColor="text1"/>
          <w:sz w:val="32"/>
          <w:szCs w:val="32"/>
        </w:rPr>
      </w:pPr>
      <w:r w:rsidRPr="00EB1571">
        <w:rPr>
          <w:rFonts w:ascii="Times New Roman" w:hAnsi="Times New Roman" w:cs="Times New Roman"/>
          <w:b/>
          <w:bCs/>
          <w:color w:val="000000" w:themeColor="text1"/>
          <w:sz w:val="32"/>
          <w:szCs w:val="32"/>
        </w:rPr>
        <w:t>Factors That Affect the Health</w:t>
      </w:r>
      <w:r w:rsidR="00DC70E5" w:rsidRPr="00EB1571">
        <w:rPr>
          <w:rFonts w:ascii="Times New Roman" w:hAnsi="Times New Roman" w:cs="Times New Roman"/>
          <w:b/>
          <w:bCs/>
          <w:color w:val="000000" w:themeColor="text1"/>
          <w:sz w:val="32"/>
          <w:szCs w:val="32"/>
        </w:rPr>
        <w:t xml:space="preserve"> </w:t>
      </w:r>
      <w:r w:rsidRPr="00EB1571">
        <w:rPr>
          <w:rFonts w:ascii="Times New Roman" w:hAnsi="Times New Roman" w:cs="Times New Roman"/>
          <w:b/>
          <w:bCs/>
          <w:color w:val="000000" w:themeColor="text1"/>
          <w:sz w:val="32"/>
          <w:szCs w:val="32"/>
        </w:rPr>
        <w:t>of a Community</w:t>
      </w:r>
    </w:p>
    <w:p w:rsidR="00DC70E5" w:rsidRPr="00EB1571" w:rsidRDefault="00DC70E5" w:rsidP="00DC70E5">
      <w:pPr>
        <w:autoSpaceDE w:val="0"/>
        <w:autoSpaceDN w:val="0"/>
        <w:adjustRightInd w:val="0"/>
        <w:spacing w:after="0" w:line="240" w:lineRule="auto"/>
        <w:jc w:val="both"/>
        <w:rPr>
          <w:rFonts w:ascii="Times New Roman" w:hAnsi="Times New Roman" w:cs="Times New Roman"/>
          <w:b/>
          <w:bCs/>
          <w:color w:val="000000" w:themeColor="text1"/>
          <w:sz w:val="32"/>
          <w:szCs w:val="32"/>
        </w:rPr>
      </w:pPr>
    </w:p>
    <w:p w:rsidR="002026CE" w:rsidRPr="00EB1571" w:rsidRDefault="002026CE" w:rsidP="00DC70E5">
      <w:pPr>
        <w:autoSpaceDE w:val="0"/>
        <w:autoSpaceDN w:val="0"/>
        <w:adjustRightInd w:val="0"/>
        <w:spacing w:after="0" w:line="240" w:lineRule="auto"/>
        <w:jc w:val="both"/>
        <w:rPr>
          <w:rFonts w:ascii="Times New Roman" w:hAnsi="Times New Roman" w:cs="Times New Roman"/>
          <w:color w:val="000000"/>
          <w:sz w:val="20"/>
          <w:szCs w:val="20"/>
        </w:rPr>
      </w:pPr>
      <w:r w:rsidRPr="00EB1571">
        <w:rPr>
          <w:rFonts w:ascii="Times New Roman" w:hAnsi="Times New Roman" w:cs="Times New Roman"/>
          <w:color w:val="000000"/>
          <w:sz w:val="20"/>
          <w:szCs w:val="20"/>
        </w:rPr>
        <w:t xml:space="preserve">There are a great many factors that affect the health of a </w:t>
      </w:r>
      <w:r w:rsidR="00DC70E5" w:rsidRPr="00EB1571">
        <w:rPr>
          <w:rFonts w:ascii="Times New Roman" w:hAnsi="Times New Roman" w:cs="Times New Roman"/>
          <w:color w:val="000000"/>
          <w:sz w:val="20"/>
          <w:szCs w:val="20"/>
        </w:rPr>
        <w:t>community. As</w:t>
      </w:r>
      <w:r w:rsidRPr="00EB1571">
        <w:rPr>
          <w:rFonts w:ascii="Times New Roman" w:hAnsi="Times New Roman" w:cs="Times New Roman"/>
          <w:color w:val="000000"/>
          <w:sz w:val="20"/>
          <w:szCs w:val="20"/>
        </w:rPr>
        <w:t xml:space="preserve"> a result, the health status of each community is different. These</w:t>
      </w:r>
      <w:r w:rsidR="004714FF">
        <w:rPr>
          <w:rFonts w:ascii="Times New Roman" w:hAnsi="Times New Roman" w:cs="Times New Roman"/>
          <w:color w:val="000000"/>
          <w:sz w:val="20"/>
          <w:szCs w:val="20"/>
        </w:rPr>
        <w:t xml:space="preserve"> </w:t>
      </w:r>
      <w:r w:rsidRPr="00EB1571">
        <w:rPr>
          <w:rFonts w:ascii="Times New Roman" w:hAnsi="Times New Roman" w:cs="Times New Roman"/>
          <w:color w:val="000000"/>
          <w:sz w:val="20"/>
          <w:szCs w:val="20"/>
        </w:rPr>
        <w:t>factors may be physical, social, and/or cultural. They also include the</w:t>
      </w:r>
      <w:r w:rsidR="004714FF">
        <w:rPr>
          <w:rFonts w:ascii="Times New Roman" w:hAnsi="Times New Roman" w:cs="Times New Roman"/>
          <w:color w:val="000000"/>
          <w:sz w:val="20"/>
          <w:szCs w:val="20"/>
        </w:rPr>
        <w:t xml:space="preserve"> </w:t>
      </w:r>
      <w:r w:rsidRPr="00EB1571">
        <w:rPr>
          <w:rFonts w:ascii="Times New Roman" w:hAnsi="Times New Roman" w:cs="Times New Roman"/>
          <w:color w:val="000000"/>
          <w:sz w:val="20"/>
          <w:szCs w:val="20"/>
        </w:rPr>
        <w:t>ability of the community to organize and work together as a whole as</w:t>
      </w:r>
      <w:r w:rsidR="004714FF">
        <w:rPr>
          <w:rFonts w:ascii="Times New Roman" w:hAnsi="Times New Roman" w:cs="Times New Roman"/>
          <w:color w:val="000000"/>
          <w:sz w:val="20"/>
          <w:szCs w:val="20"/>
        </w:rPr>
        <w:t xml:space="preserve"> </w:t>
      </w:r>
      <w:r w:rsidRPr="00EB1571">
        <w:rPr>
          <w:rFonts w:ascii="Times New Roman" w:hAnsi="Times New Roman" w:cs="Times New Roman"/>
          <w:color w:val="000000"/>
          <w:sz w:val="20"/>
          <w:szCs w:val="20"/>
        </w:rPr>
        <w:t xml:space="preserve">well as the individual behaviors of those in the </w:t>
      </w:r>
      <w:r w:rsidR="004714FF" w:rsidRPr="00EB1571">
        <w:rPr>
          <w:rFonts w:ascii="Times New Roman" w:hAnsi="Times New Roman" w:cs="Times New Roman"/>
          <w:color w:val="000000"/>
          <w:sz w:val="20"/>
          <w:szCs w:val="20"/>
        </w:rPr>
        <w:t>community.</w:t>
      </w:r>
    </w:p>
    <w:p w:rsidR="002026CE" w:rsidRPr="00EB1571" w:rsidRDefault="002026CE" w:rsidP="00DC70E5">
      <w:pPr>
        <w:autoSpaceDE w:val="0"/>
        <w:autoSpaceDN w:val="0"/>
        <w:adjustRightInd w:val="0"/>
        <w:spacing w:after="0" w:line="240" w:lineRule="auto"/>
        <w:jc w:val="both"/>
        <w:rPr>
          <w:rFonts w:ascii="Times New Roman" w:hAnsi="Times New Roman" w:cs="Times New Roman"/>
          <w:color w:val="000000"/>
          <w:sz w:val="20"/>
          <w:szCs w:val="20"/>
        </w:rPr>
      </w:pPr>
    </w:p>
    <w:p w:rsidR="002026CE" w:rsidRPr="00EB1571" w:rsidRDefault="002026CE" w:rsidP="00DC70E5">
      <w:pPr>
        <w:autoSpaceDE w:val="0"/>
        <w:autoSpaceDN w:val="0"/>
        <w:adjustRightInd w:val="0"/>
        <w:spacing w:after="0" w:line="240" w:lineRule="auto"/>
        <w:jc w:val="both"/>
        <w:rPr>
          <w:rFonts w:ascii="Times New Roman" w:hAnsi="Times New Roman" w:cs="Times New Roman"/>
          <w:b/>
          <w:bCs/>
          <w:i/>
          <w:iCs/>
          <w:color w:val="000000"/>
          <w:sz w:val="20"/>
          <w:szCs w:val="20"/>
        </w:rPr>
      </w:pPr>
      <w:r w:rsidRPr="00EB1571">
        <w:rPr>
          <w:rFonts w:ascii="Times New Roman" w:hAnsi="Times New Roman" w:cs="Times New Roman"/>
          <w:b/>
          <w:bCs/>
          <w:i/>
          <w:iCs/>
          <w:color w:val="000000"/>
          <w:sz w:val="20"/>
          <w:szCs w:val="20"/>
        </w:rPr>
        <w:t>Physical Factors</w:t>
      </w:r>
    </w:p>
    <w:p w:rsidR="002026CE" w:rsidRPr="00EB1571" w:rsidRDefault="002026CE" w:rsidP="00DC70E5">
      <w:pPr>
        <w:autoSpaceDE w:val="0"/>
        <w:autoSpaceDN w:val="0"/>
        <w:adjustRightInd w:val="0"/>
        <w:spacing w:after="0" w:line="240" w:lineRule="auto"/>
        <w:jc w:val="both"/>
        <w:rPr>
          <w:rFonts w:ascii="Times New Roman" w:hAnsi="Times New Roman" w:cs="Times New Roman"/>
          <w:color w:val="000000"/>
          <w:sz w:val="20"/>
          <w:szCs w:val="20"/>
        </w:rPr>
      </w:pPr>
      <w:r w:rsidRPr="00EB1571">
        <w:rPr>
          <w:rFonts w:ascii="Times New Roman" w:hAnsi="Times New Roman" w:cs="Times New Roman"/>
          <w:color w:val="000000"/>
          <w:sz w:val="20"/>
          <w:szCs w:val="20"/>
        </w:rPr>
        <w:t xml:space="preserve">Physical factors include the influences of geography, the </w:t>
      </w:r>
      <w:r w:rsidR="00DC70E5" w:rsidRPr="00EB1571">
        <w:rPr>
          <w:rFonts w:ascii="Times New Roman" w:hAnsi="Times New Roman" w:cs="Times New Roman"/>
          <w:color w:val="000000"/>
          <w:sz w:val="20"/>
          <w:szCs w:val="20"/>
        </w:rPr>
        <w:t>environment, community</w:t>
      </w:r>
      <w:r w:rsidRPr="00EB1571">
        <w:rPr>
          <w:rFonts w:ascii="Times New Roman" w:hAnsi="Times New Roman" w:cs="Times New Roman"/>
          <w:color w:val="000000"/>
          <w:sz w:val="20"/>
          <w:szCs w:val="20"/>
        </w:rPr>
        <w:t xml:space="preserve"> size, and industrial development.</w:t>
      </w:r>
    </w:p>
    <w:p w:rsidR="002026CE" w:rsidRPr="00EB1571" w:rsidRDefault="002026CE" w:rsidP="00DC70E5">
      <w:pPr>
        <w:autoSpaceDE w:val="0"/>
        <w:autoSpaceDN w:val="0"/>
        <w:adjustRightInd w:val="0"/>
        <w:spacing w:after="0" w:line="240" w:lineRule="auto"/>
        <w:jc w:val="both"/>
        <w:rPr>
          <w:rFonts w:ascii="Times New Roman" w:hAnsi="Times New Roman" w:cs="Times New Roman"/>
          <w:color w:val="000000"/>
          <w:sz w:val="20"/>
          <w:szCs w:val="20"/>
        </w:rPr>
      </w:pPr>
    </w:p>
    <w:p w:rsidR="002026CE" w:rsidRPr="00EB1571" w:rsidRDefault="002026CE" w:rsidP="00DC70E5">
      <w:pPr>
        <w:autoSpaceDE w:val="0"/>
        <w:autoSpaceDN w:val="0"/>
        <w:adjustRightInd w:val="0"/>
        <w:spacing w:after="0" w:line="240" w:lineRule="auto"/>
        <w:jc w:val="both"/>
        <w:rPr>
          <w:rFonts w:ascii="Times New Roman" w:hAnsi="Times New Roman" w:cs="Times New Roman"/>
          <w:i/>
          <w:color w:val="000000"/>
          <w:sz w:val="20"/>
          <w:szCs w:val="20"/>
        </w:rPr>
      </w:pPr>
      <w:r w:rsidRPr="00EB1571">
        <w:rPr>
          <w:rFonts w:ascii="Times New Roman" w:hAnsi="Times New Roman" w:cs="Times New Roman"/>
          <w:i/>
          <w:color w:val="000000"/>
          <w:sz w:val="20"/>
          <w:szCs w:val="20"/>
        </w:rPr>
        <w:t>Geography:</w:t>
      </w:r>
    </w:p>
    <w:p w:rsidR="002026CE" w:rsidRPr="00EB1571" w:rsidRDefault="00DC70E5" w:rsidP="00DC70E5">
      <w:pPr>
        <w:autoSpaceDE w:val="0"/>
        <w:autoSpaceDN w:val="0"/>
        <w:adjustRightInd w:val="0"/>
        <w:spacing w:after="0" w:line="240" w:lineRule="auto"/>
        <w:jc w:val="both"/>
        <w:rPr>
          <w:rFonts w:ascii="Times New Roman" w:hAnsi="Times New Roman" w:cs="Times New Roman"/>
          <w:sz w:val="20"/>
          <w:szCs w:val="20"/>
        </w:rPr>
      </w:pPr>
      <w:r w:rsidRPr="00EB1571">
        <w:rPr>
          <w:rFonts w:ascii="Times New Roman" w:hAnsi="Times New Roman" w:cs="Times New Roman"/>
          <w:sz w:val="20"/>
          <w:szCs w:val="20"/>
        </w:rPr>
        <w:t>Community’s</w:t>
      </w:r>
      <w:r w:rsidR="002026CE" w:rsidRPr="00EB1571">
        <w:rPr>
          <w:rFonts w:ascii="Times New Roman" w:hAnsi="Times New Roman" w:cs="Times New Roman"/>
          <w:sz w:val="20"/>
          <w:szCs w:val="20"/>
        </w:rPr>
        <w:t xml:space="preserve"> health problems can be directly influenced by its </w:t>
      </w:r>
      <w:r w:rsidRPr="00EB1571">
        <w:rPr>
          <w:rFonts w:ascii="Times New Roman" w:hAnsi="Times New Roman" w:cs="Times New Roman"/>
          <w:sz w:val="20"/>
          <w:szCs w:val="20"/>
        </w:rPr>
        <w:t>altitude, latitude</w:t>
      </w:r>
      <w:r w:rsidR="002026CE" w:rsidRPr="00EB1571">
        <w:rPr>
          <w:rFonts w:ascii="Times New Roman" w:hAnsi="Times New Roman" w:cs="Times New Roman"/>
          <w:sz w:val="20"/>
          <w:szCs w:val="20"/>
        </w:rPr>
        <w:t xml:space="preserve">, and climate. In tropical countries where warm, </w:t>
      </w:r>
      <w:r w:rsidRPr="00EB1571">
        <w:rPr>
          <w:rFonts w:ascii="Times New Roman" w:hAnsi="Times New Roman" w:cs="Times New Roman"/>
          <w:sz w:val="20"/>
          <w:szCs w:val="20"/>
        </w:rPr>
        <w:t>humid temperatures</w:t>
      </w:r>
      <w:r w:rsidR="002026CE" w:rsidRPr="00EB1571">
        <w:rPr>
          <w:rFonts w:ascii="Times New Roman" w:hAnsi="Times New Roman" w:cs="Times New Roman"/>
          <w:sz w:val="20"/>
          <w:szCs w:val="20"/>
        </w:rPr>
        <w:t xml:space="preserve"> and rain prevail throughout the year, parasitic and</w:t>
      </w:r>
      <w:r w:rsidRPr="00EB1571">
        <w:rPr>
          <w:rFonts w:ascii="Times New Roman" w:hAnsi="Times New Roman" w:cs="Times New Roman"/>
          <w:sz w:val="20"/>
          <w:szCs w:val="20"/>
        </w:rPr>
        <w:t xml:space="preserve"> </w:t>
      </w:r>
      <w:r w:rsidR="002026CE" w:rsidRPr="00EB1571">
        <w:rPr>
          <w:rFonts w:ascii="Times New Roman" w:hAnsi="Times New Roman" w:cs="Times New Roman"/>
          <w:sz w:val="20"/>
          <w:szCs w:val="20"/>
        </w:rPr>
        <w:t>infectious diseases are a le</w:t>
      </w:r>
      <w:r w:rsidRPr="00EB1571">
        <w:rPr>
          <w:rFonts w:ascii="Times New Roman" w:hAnsi="Times New Roman" w:cs="Times New Roman"/>
          <w:sz w:val="20"/>
          <w:szCs w:val="20"/>
        </w:rPr>
        <w:t xml:space="preserve">ading community health problem </w:t>
      </w:r>
      <w:proofErr w:type="gramStart"/>
      <w:r w:rsidR="002026CE" w:rsidRPr="00EB1571">
        <w:rPr>
          <w:rFonts w:ascii="Times New Roman" w:hAnsi="Times New Roman" w:cs="Times New Roman"/>
          <w:sz w:val="20"/>
          <w:szCs w:val="20"/>
        </w:rPr>
        <w:t>In</w:t>
      </w:r>
      <w:proofErr w:type="gramEnd"/>
      <w:r w:rsidR="002026CE" w:rsidRPr="00EB1571">
        <w:rPr>
          <w:rFonts w:ascii="Times New Roman" w:hAnsi="Times New Roman" w:cs="Times New Roman"/>
          <w:sz w:val="20"/>
          <w:szCs w:val="20"/>
        </w:rPr>
        <w:t xml:space="preserve"> many tropical countries, survival from these diseases is</w:t>
      </w:r>
      <w:r w:rsidRPr="00EB1571">
        <w:rPr>
          <w:rFonts w:ascii="Times New Roman" w:hAnsi="Times New Roman" w:cs="Times New Roman"/>
          <w:sz w:val="20"/>
          <w:szCs w:val="20"/>
        </w:rPr>
        <w:t xml:space="preserve"> </w:t>
      </w:r>
      <w:r w:rsidR="002026CE" w:rsidRPr="00EB1571">
        <w:rPr>
          <w:rFonts w:ascii="Times New Roman" w:hAnsi="Times New Roman" w:cs="Times New Roman"/>
          <w:sz w:val="20"/>
          <w:szCs w:val="20"/>
        </w:rPr>
        <w:t xml:space="preserve">made more difficult because poor soil conditions result in </w:t>
      </w:r>
      <w:r w:rsidRPr="00EB1571">
        <w:rPr>
          <w:rFonts w:ascii="Times New Roman" w:hAnsi="Times New Roman" w:cs="Times New Roman"/>
          <w:sz w:val="20"/>
          <w:szCs w:val="20"/>
        </w:rPr>
        <w:t>inadequate food</w:t>
      </w:r>
      <w:r w:rsidR="002026CE" w:rsidRPr="00EB1571">
        <w:rPr>
          <w:rFonts w:ascii="Times New Roman" w:hAnsi="Times New Roman" w:cs="Times New Roman"/>
          <w:sz w:val="20"/>
          <w:szCs w:val="20"/>
        </w:rPr>
        <w:t xml:space="preserve"> production and malnutrition. In temperate climates with </w:t>
      </w:r>
      <w:r w:rsidRPr="00EB1571">
        <w:rPr>
          <w:rFonts w:ascii="Times New Roman" w:hAnsi="Times New Roman" w:cs="Times New Roman"/>
          <w:sz w:val="20"/>
          <w:szCs w:val="20"/>
        </w:rPr>
        <w:t>fewer parasitic</w:t>
      </w:r>
      <w:r w:rsidR="002026CE" w:rsidRPr="00EB1571">
        <w:rPr>
          <w:rFonts w:ascii="Times New Roman" w:hAnsi="Times New Roman" w:cs="Times New Roman"/>
          <w:sz w:val="20"/>
          <w:szCs w:val="20"/>
        </w:rPr>
        <w:t xml:space="preserve"> and infectious diseases and a more than adequate food</w:t>
      </w:r>
      <w:r w:rsidRPr="00EB1571">
        <w:rPr>
          <w:rFonts w:ascii="Times New Roman" w:hAnsi="Times New Roman" w:cs="Times New Roman"/>
          <w:sz w:val="20"/>
          <w:szCs w:val="20"/>
        </w:rPr>
        <w:t xml:space="preserve"> </w:t>
      </w:r>
      <w:r w:rsidR="002026CE" w:rsidRPr="00EB1571">
        <w:rPr>
          <w:rFonts w:ascii="Times New Roman" w:hAnsi="Times New Roman" w:cs="Times New Roman"/>
          <w:sz w:val="20"/>
          <w:szCs w:val="20"/>
        </w:rPr>
        <w:t>supply, obesity and heart disease are important community health problems.</w:t>
      </w:r>
    </w:p>
    <w:p w:rsidR="002026CE" w:rsidRPr="00EB1571" w:rsidRDefault="002026CE" w:rsidP="00DC70E5">
      <w:pPr>
        <w:autoSpaceDE w:val="0"/>
        <w:autoSpaceDN w:val="0"/>
        <w:adjustRightInd w:val="0"/>
        <w:spacing w:after="0" w:line="240" w:lineRule="auto"/>
        <w:jc w:val="both"/>
        <w:rPr>
          <w:rFonts w:ascii="Times New Roman" w:hAnsi="Times New Roman" w:cs="Times New Roman"/>
          <w:sz w:val="20"/>
          <w:szCs w:val="20"/>
        </w:rPr>
      </w:pPr>
    </w:p>
    <w:p w:rsidR="002026CE" w:rsidRPr="00EB1571" w:rsidRDefault="002026CE" w:rsidP="00DC70E5">
      <w:pPr>
        <w:autoSpaceDE w:val="0"/>
        <w:autoSpaceDN w:val="0"/>
        <w:adjustRightInd w:val="0"/>
        <w:spacing w:after="0" w:line="240" w:lineRule="auto"/>
        <w:jc w:val="both"/>
        <w:rPr>
          <w:rFonts w:ascii="Times New Roman" w:hAnsi="Times New Roman" w:cs="Times New Roman"/>
          <w:i/>
          <w:iCs/>
          <w:sz w:val="20"/>
          <w:szCs w:val="20"/>
        </w:rPr>
      </w:pPr>
      <w:r w:rsidRPr="00EB1571">
        <w:rPr>
          <w:rFonts w:ascii="Times New Roman" w:hAnsi="Times New Roman" w:cs="Times New Roman"/>
          <w:i/>
          <w:iCs/>
          <w:sz w:val="20"/>
          <w:szCs w:val="20"/>
        </w:rPr>
        <w:t>Environment</w:t>
      </w:r>
    </w:p>
    <w:p w:rsidR="002026CE" w:rsidRPr="00EB1571" w:rsidRDefault="002026CE" w:rsidP="00DC70E5">
      <w:pPr>
        <w:autoSpaceDE w:val="0"/>
        <w:autoSpaceDN w:val="0"/>
        <w:adjustRightInd w:val="0"/>
        <w:spacing w:after="0" w:line="240" w:lineRule="auto"/>
        <w:jc w:val="both"/>
        <w:rPr>
          <w:rFonts w:ascii="Times New Roman" w:hAnsi="Times New Roman" w:cs="Times New Roman"/>
          <w:sz w:val="20"/>
          <w:szCs w:val="20"/>
        </w:rPr>
      </w:pPr>
      <w:r w:rsidRPr="00EB1571">
        <w:rPr>
          <w:rFonts w:ascii="Times New Roman" w:hAnsi="Times New Roman" w:cs="Times New Roman"/>
          <w:sz w:val="20"/>
          <w:szCs w:val="20"/>
        </w:rPr>
        <w:t xml:space="preserve">The quality of our environment is directly related to the quality of </w:t>
      </w:r>
      <w:r w:rsidR="00DC70E5" w:rsidRPr="00EB1571">
        <w:rPr>
          <w:rFonts w:ascii="Times New Roman" w:hAnsi="Times New Roman" w:cs="Times New Roman"/>
          <w:sz w:val="20"/>
          <w:szCs w:val="20"/>
        </w:rPr>
        <w:t>our stewardship</w:t>
      </w:r>
      <w:r w:rsidRPr="00EB1571">
        <w:rPr>
          <w:rFonts w:ascii="Times New Roman" w:hAnsi="Times New Roman" w:cs="Times New Roman"/>
          <w:sz w:val="20"/>
          <w:szCs w:val="20"/>
        </w:rPr>
        <w:t xml:space="preserve"> over </w:t>
      </w:r>
      <w:r w:rsidR="00DC70E5" w:rsidRPr="00EB1571">
        <w:rPr>
          <w:rFonts w:ascii="Times New Roman" w:hAnsi="Times New Roman" w:cs="Times New Roman"/>
          <w:sz w:val="20"/>
          <w:szCs w:val="20"/>
        </w:rPr>
        <w:t>it. Many</w:t>
      </w:r>
      <w:r w:rsidRPr="00EB1571">
        <w:rPr>
          <w:rFonts w:ascii="Times New Roman" w:hAnsi="Times New Roman" w:cs="Times New Roman"/>
          <w:sz w:val="20"/>
          <w:szCs w:val="20"/>
        </w:rPr>
        <w:t xml:space="preserve"> experts believe that if we continue to allow uncontrolled population growth and continue to deplete nonrenewable natural resources, succeeding generations will inhabit communities that are less desirable than ours. Many feel that we must accept</w:t>
      </w:r>
    </w:p>
    <w:p w:rsidR="002026CE" w:rsidRPr="00EB1571" w:rsidRDefault="002026CE" w:rsidP="00DC70E5">
      <w:pPr>
        <w:autoSpaceDE w:val="0"/>
        <w:autoSpaceDN w:val="0"/>
        <w:adjustRightInd w:val="0"/>
        <w:spacing w:after="0" w:line="240" w:lineRule="auto"/>
        <w:jc w:val="both"/>
        <w:rPr>
          <w:rFonts w:ascii="Times New Roman" w:hAnsi="Times New Roman" w:cs="Times New Roman"/>
          <w:sz w:val="20"/>
          <w:szCs w:val="20"/>
        </w:rPr>
      </w:pPr>
      <w:proofErr w:type="gramStart"/>
      <w:r w:rsidRPr="00EB1571">
        <w:rPr>
          <w:rFonts w:ascii="Times New Roman" w:hAnsi="Times New Roman" w:cs="Times New Roman"/>
          <w:sz w:val="20"/>
          <w:szCs w:val="20"/>
        </w:rPr>
        <w:t>responsibility</w:t>
      </w:r>
      <w:proofErr w:type="gramEnd"/>
      <w:r w:rsidRPr="00EB1571">
        <w:rPr>
          <w:rFonts w:ascii="Times New Roman" w:hAnsi="Times New Roman" w:cs="Times New Roman"/>
          <w:sz w:val="20"/>
          <w:szCs w:val="20"/>
        </w:rPr>
        <w:t xml:space="preserve"> for this stewardship and drastically reduce the rate at which we foul the </w:t>
      </w:r>
      <w:proofErr w:type="spellStart"/>
      <w:r w:rsidRPr="00EB1571">
        <w:rPr>
          <w:rFonts w:ascii="Times New Roman" w:hAnsi="Times New Roman" w:cs="Times New Roman"/>
          <w:sz w:val="20"/>
          <w:szCs w:val="20"/>
        </w:rPr>
        <w:t>soil,water</w:t>
      </w:r>
      <w:proofErr w:type="spellEnd"/>
      <w:r w:rsidRPr="00EB1571">
        <w:rPr>
          <w:rFonts w:ascii="Times New Roman" w:hAnsi="Times New Roman" w:cs="Times New Roman"/>
          <w:sz w:val="20"/>
          <w:szCs w:val="20"/>
        </w:rPr>
        <w:t>, and air.</w:t>
      </w:r>
    </w:p>
    <w:p w:rsidR="002026CE" w:rsidRPr="00EB1571" w:rsidRDefault="002026CE" w:rsidP="00DC70E5">
      <w:pPr>
        <w:autoSpaceDE w:val="0"/>
        <w:autoSpaceDN w:val="0"/>
        <w:adjustRightInd w:val="0"/>
        <w:spacing w:after="0" w:line="240" w:lineRule="auto"/>
        <w:jc w:val="both"/>
        <w:rPr>
          <w:rFonts w:ascii="Times New Roman" w:hAnsi="Times New Roman" w:cs="Times New Roman"/>
          <w:sz w:val="20"/>
          <w:szCs w:val="20"/>
        </w:rPr>
      </w:pPr>
    </w:p>
    <w:p w:rsidR="002026CE" w:rsidRPr="00EB1571" w:rsidRDefault="002026CE" w:rsidP="00DC70E5">
      <w:pPr>
        <w:autoSpaceDE w:val="0"/>
        <w:autoSpaceDN w:val="0"/>
        <w:adjustRightInd w:val="0"/>
        <w:spacing w:after="0" w:line="240" w:lineRule="auto"/>
        <w:jc w:val="both"/>
        <w:rPr>
          <w:rFonts w:ascii="Times New Roman" w:hAnsi="Times New Roman" w:cs="Times New Roman"/>
          <w:i/>
          <w:iCs/>
          <w:sz w:val="20"/>
          <w:szCs w:val="20"/>
        </w:rPr>
      </w:pPr>
      <w:r w:rsidRPr="00EB1571">
        <w:rPr>
          <w:rFonts w:ascii="Times New Roman" w:hAnsi="Times New Roman" w:cs="Times New Roman"/>
          <w:i/>
          <w:iCs/>
          <w:sz w:val="20"/>
          <w:szCs w:val="20"/>
        </w:rPr>
        <w:t>Community Size</w:t>
      </w:r>
    </w:p>
    <w:p w:rsidR="002026CE" w:rsidRPr="00EB1571" w:rsidRDefault="002026CE" w:rsidP="00DC70E5">
      <w:pPr>
        <w:autoSpaceDE w:val="0"/>
        <w:autoSpaceDN w:val="0"/>
        <w:adjustRightInd w:val="0"/>
        <w:spacing w:after="0" w:line="240" w:lineRule="auto"/>
        <w:jc w:val="both"/>
        <w:rPr>
          <w:rFonts w:ascii="Times New Roman" w:hAnsi="Times New Roman" w:cs="Times New Roman"/>
          <w:sz w:val="20"/>
          <w:szCs w:val="20"/>
        </w:rPr>
      </w:pPr>
      <w:r w:rsidRPr="00EB1571">
        <w:rPr>
          <w:rFonts w:ascii="Times New Roman" w:hAnsi="Times New Roman" w:cs="Times New Roman"/>
          <w:sz w:val="20"/>
          <w:szCs w:val="20"/>
        </w:rPr>
        <w:t xml:space="preserve">The larger the community, the greater its range of health problems and the greater </w:t>
      </w:r>
      <w:proofErr w:type="gramStart"/>
      <w:r w:rsidRPr="00EB1571">
        <w:rPr>
          <w:rFonts w:ascii="Times New Roman" w:hAnsi="Times New Roman" w:cs="Times New Roman"/>
          <w:sz w:val="20"/>
          <w:szCs w:val="20"/>
        </w:rPr>
        <w:t>its</w:t>
      </w:r>
      <w:proofErr w:type="gramEnd"/>
      <w:r w:rsidRPr="00EB1571">
        <w:rPr>
          <w:rFonts w:ascii="Times New Roman" w:hAnsi="Times New Roman" w:cs="Times New Roman"/>
          <w:sz w:val="20"/>
          <w:szCs w:val="20"/>
        </w:rPr>
        <w:t xml:space="preserve"> number of health resources. For example, larger communities have more health professionals and better health facilities than smaller communities. These resources are often needed because communicable diseases can spread more quickly and environmental problems are often more severe in densely populated areas. For example, the amount of trash generated by the approximately 8_ million people in </w:t>
      </w:r>
      <w:r w:rsidR="00DC70E5" w:rsidRPr="00EB1571">
        <w:rPr>
          <w:rFonts w:ascii="Times New Roman" w:hAnsi="Times New Roman" w:cs="Times New Roman"/>
          <w:sz w:val="20"/>
          <w:szCs w:val="20"/>
        </w:rPr>
        <w:t>New York</w:t>
      </w:r>
      <w:r w:rsidRPr="00EB1571">
        <w:rPr>
          <w:rFonts w:ascii="Times New Roman" w:hAnsi="Times New Roman" w:cs="Times New Roman"/>
          <w:sz w:val="20"/>
          <w:szCs w:val="20"/>
        </w:rPr>
        <w:t xml:space="preserve"> City is many times greater than that generated</w:t>
      </w:r>
    </w:p>
    <w:p w:rsidR="002026CE" w:rsidRPr="00EB1571" w:rsidRDefault="002026CE" w:rsidP="00DC70E5">
      <w:pPr>
        <w:autoSpaceDE w:val="0"/>
        <w:autoSpaceDN w:val="0"/>
        <w:adjustRightInd w:val="0"/>
        <w:spacing w:after="0" w:line="240" w:lineRule="auto"/>
        <w:jc w:val="both"/>
        <w:rPr>
          <w:rFonts w:ascii="Times New Roman" w:hAnsi="Times New Roman" w:cs="Times New Roman"/>
          <w:sz w:val="20"/>
          <w:szCs w:val="20"/>
        </w:rPr>
      </w:pPr>
      <w:proofErr w:type="gramStart"/>
      <w:r w:rsidRPr="00EB1571">
        <w:rPr>
          <w:rFonts w:ascii="Times New Roman" w:hAnsi="Times New Roman" w:cs="Times New Roman"/>
          <w:sz w:val="20"/>
          <w:szCs w:val="20"/>
        </w:rPr>
        <w:t>by</w:t>
      </w:r>
      <w:proofErr w:type="gramEnd"/>
      <w:r w:rsidRPr="00EB1571">
        <w:rPr>
          <w:rFonts w:ascii="Times New Roman" w:hAnsi="Times New Roman" w:cs="Times New Roman"/>
          <w:sz w:val="20"/>
          <w:szCs w:val="20"/>
        </w:rPr>
        <w:t xml:space="preserve"> the entire state </w:t>
      </w:r>
      <w:r w:rsidR="00DC70E5" w:rsidRPr="00EB1571">
        <w:rPr>
          <w:rFonts w:ascii="Times New Roman" w:hAnsi="Times New Roman" w:cs="Times New Roman"/>
          <w:sz w:val="20"/>
          <w:szCs w:val="20"/>
        </w:rPr>
        <w:t>of Wyoming</w:t>
      </w:r>
      <w:r w:rsidRPr="00EB1571">
        <w:rPr>
          <w:rFonts w:ascii="Times New Roman" w:hAnsi="Times New Roman" w:cs="Times New Roman"/>
          <w:sz w:val="20"/>
          <w:szCs w:val="20"/>
        </w:rPr>
        <w:t>, with its population of about 501,000. It is important to note that a community’s size can impact both positively and negatively on that community’s health. The ability of a community to effectively plan, organize, and utilize its resources can determine whether its size can be used to good advantage.</w:t>
      </w:r>
    </w:p>
    <w:p w:rsidR="002026CE" w:rsidRPr="00EB1571" w:rsidRDefault="002026CE" w:rsidP="00DC70E5">
      <w:pPr>
        <w:autoSpaceDE w:val="0"/>
        <w:autoSpaceDN w:val="0"/>
        <w:adjustRightInd w:val="0"/>
        <w:spacing w:after="0" w:line="240" w:lineRule="auto"/>
        <w:jc w:val="both"/>
        <w:rPr>
          <w:rFonts w:ascii="Times New Roman" w:hAnsi="Times New Roman" w:cs="Times New Roman"/>
          <w:sz w:val="20"/>
          <w:szCs w:val="20"/>
        </w:rPr>
      </w:pPr>
    </w:p>
    <w:p w:rsidR="002026CE" w:rsidRPr="00EB1571" w:rsidRDefault="002026CE" w:rsidP="00DC70E5">
      <w:pPr>
        <w:autoSpaceDE w:val="0"/>
        <w:autoSpaceDN w:val="0"/>
        <w:adjustRightInd w:val="0"/>
        <w:spacing w:after="0" w:line="240" w:lineRule="auto"/>
        <w:jc w:val="both"/>
        <w:rPr>
          <w:rFonts w:ascii="Times New Roman" w:hAnsi="Times New Roman" w:cs="Times New Roman"/>
          <w:i/>
          <w:iCs/>
          <w:sz w:val="20"/>
          <w:szCs w:val="20"/>
        </w:rPr>
      </w:pPr>
      <w:r w:rsidRPr="00EB1571">
        <w:rPr>
          <w:rFonts w:ascii="Times New Roman" w:hAnsi="Times New Roman" w:cs="Times New Roman"/>
          <w:i/>
          <w:iCs/>
          <w:sz w:val="20"/>
          <w:szCs w:val="20"/>
        </w:rPr>
        <w:t>Industrial Development</w:t>
      </w:r>
    </w:p>
    <w:p w:rsidR="002026CE" w:rsidRPr="00EB1571" w:rsidRDefault="002026CE" w:rsidP="00DC70E5">
      <w:pPr>
        <w:autoSpaceDE w:val="0"/>
        <w:autoSpaceDN w:val="0"/>
        <w:adjustRightInd w:val="0"/>
        <w:spacing w:after="0" w:line="240" w:lineRule="auto"/>
        <w:jc w:val="both"/>
        <w:rPr>
          <w:rFonts w:ascii="Times New Roman" w:hAnsi="Times New Roman" w:cs="Times New Roman"/>
          <w:sz w:val="20"/>
          <w:szCs w:val="20"/>
        </w:rPr>
      </w:pPr>
      <w:r w:rsidRPr="00EB1571">
        <w:rPr>
          <w:rFonts w:ascii="Times New Roman" w:hAnsi="Times New Roman" w:cs="Times New Roman"/>
          <w:sz w:val="20"/>
          <w:szCs w:val="20"/>
        </w:rPr>
        <w:t xml:space="preserve">Industrial development, like size, can have either positive or negative effects on the health status of a community. Industrial development provides a community with added resources for community health programs, but it may bring with it environmental pollution and occupational illnesses. Communities that experience rapid industrial development must eventually regulate the way in which industries (1) obtain raw materials, (2) discharge by-products, (3) dispose of wastes, (4) treat and protect their employees, and (5) clean up environmental accidents. </w:t>
      </w:r>
      <w:r w:rsidRPr="00EB1571">
        <w:rPr>
          <w:rFonts w:ascii="Times New Roman" w:hAnsi="Times New Roman" w:cs="Times New Roman"/>
          <w:sz w:val="20"/>
          <w:szCs w:val="20"/>
        </w:rPr>
        <w:lastRenderedPageBreak/>
        <w:t>Unfortunately, many of these laws are usually passed only after these communities have suffered significant reductions in the quality of their life and health.</w:t>
      </w:r>
    </w:p>
    <w:p w:rsidR="002026CE" w:rsidRPr="00EB1571" w:rsidRDefault="002026CE" w:rsidP="00DC70E5">
      <w:pPr>
        <w:autoSpaceDE w:val="0"/>
        <w:autoSpaceDN w:val="0"/>
        <w:adjustRightInd w:val="0"/>
        <w:spacing w:after="0" w:line="240" w:lineRule="auto"/>
        <w:jc w:val="both"/>
        <w:rPr>
          <w:rFonts w:ascii="Times New Roman" w:hAnsi="Times New Roman" w:cs="Times New Roman"/>
          <w:sz w:val="20"/>
          <w:szCs w:val="20"/>
        </w:rPr>
      </w:pPr>
    </w:p>
    <w:p w:rsidR="002026CE" w:rsidRPr="00EB1571" w:rsidRDefault="002026CE" w:rsidP="00DC70E5">
      <w:pPr>
        <w:autoSpaceDE w:val="0"/>
        <w:autoSpaceDN w:val="0"/>
        <w:adjustRightInd w:val="0"/>
        <w:spacing w:after="0" w:line="240" w:lineRule="auto"/>
        <w:jc w:val="both"/>
        <w:rPr>
          <w:rFonts w:ascii="Times New Roman" w:hAnsi="Times New Roman" w:cs="Times New Roman"/>
          <w:b/>
          <w:bCs/>
          <w:i/>
          <w:iCs/>
          <w:sz w:val="20"/>
          <w:szCs w:val="20"/>
        </w:rPr>
      </w:pPr>
    </w:p>
    <w:p w:rsidR="002026CE" w:rsidRDefault="002026CE" w:rsidP="00DC70E5">
      <w:pPr>
        <w:autoSpaceDE w:val="0"/>
        <w:autoSpaceDN w:val="0"/>
        <w:adjustRightInd w:val="0"/>
        <w:spacing w:after="0" w:line="240" w:lineRule="auto"/>
        <w:jc w:val="both"/>
        <w:rPr>
          <w:rFonts w:ascii="Times New Roman" w:hAnsi="Times New Roman" w:cs="Times New Roman"/>
          <w:b/>
          <w:bCs/>
          <w:i/>
          <w:iCs/>
          <w:sz w:val="20"/>
          <w:szCs w:val="20"/>
        </w:rPr>
      </w:pPr>
      <w:r w:rsidRPr="00EB1571">
        <w:rPr>
          <w:rFonts w:ascii="Times New Roman" w:hAnsi="Times New Roman" w:cs="Times New Roman"/>
          <w:b/>
          <w:bCs/>
          <w:i/>
          <w:iCs/>
          <w:sz w:val="20"/>
          <w:szCs w:val="20"/>
        </w:rPr>
        <w:t>Social and Cultural Factors</w:t>
      </w:r>
    </w:p>
    <w:p w:rsidR="00EB1571" w:rsidRPr="00EB1571" w:rsidRDefault="00EB1571" w:rsidP="00DC70E5">
      <w:pPr>
        <w:autoSpaceDE w:val="0"/>
        <w:autoSpaceDN w:val="0"/>
        <w:adjustRightInd w:val="0"/>
        <w:spacing w:after="0" w:line="240" w:lineRule="auto"/>
        <w:jc w:val="both"/>
        <w:rPr>
          <w:rFonts w:ascii="Times New Roman" w:hAnsi="Times New Roman" w:cs="Times New Roman"/>
          <w:b/>
          <w:bCs/>
          <w:i/>
          <w:iCs/>
          <w:sz w:val="20"/>
          <w:szCs w:val="20"/>
        </w:rPr>
      </w:pPr>
    </w:p>
    <w:p w:rsidR="003A15F9" w:rsidRPr="00EB1571" w:rsidRDefault="002026CE" w:rsidP="00DC70E5">
      <w:pPr>
        <w:autoSpaceDE w:val="0"/>
        <w:autoSpaceDN w:val="0"/>
        <w:adjustRightInd w:val="0"/>
        <w:spacing w:after="0" w:line="240" w:lineRule="auto"/>
        <w:jc w:val="both"/>
        <w:rPr>
          <w:rFonts w:ascii="Times New Roman" w:hAnsi="Times New Roman" w:cs="Times New Roman"/>
          <w:sz w:val="20"/>
          <w:szCs w:val="20"/>
        </w:rPr>
      </w:pPr>
      <w:r w:rsidRPr="00EB1571">
        <w:rPr>
          <w:rFonts w:ascii="Times New Roman" w:hAnsi="Times New Roman" w:cs="Times New Roman"/>
          <w:sz w:val="20"/>
          <w:szCs w:val="20"/>
        </w:rPr>
        <w:t>Social factors are those that arise from the interaction of individuals or groups within the community. For example, people who live in urban communities, where life is fast-paced,</w:t>
      </w:r>
      <w:r w:rsidR="003A15F9" w:rsidRPr="00EB1571">
        <w:rPr>
          <w:rFonts w:ascii="Times New Roman" w:hAnsi="Times New Roman" w:cs="Times New Roman"/>
          <w:sz w:val="20"/>
          <w:szCs w:val="20"/>
        </w:rPr>
        <w:t xml:space="preserve"> </w:t>
      </w:r>
      <w:r w:rsidRPr="00EB1571">
        <w:rPr>
          <w:rFonts w:ascii="Times New Roman" w:hAnsi="Times New Roman" w:cs="Times New Roman"/>
          <w:sz w:val="20"/>
          <w:szCs w:val="20"/>
        </w:rPr>
        <w:t>experience higher rates of stress-related illnesses than those who live in rural communities,</w:t>
      </w:r>
      <w:r w:rsidR="003A15F9" w:rsidRPr="00EB1571">
        <w:rPr>
          <w:rFonts w:ascii="Times New Roman" w:hAnsi="Times New Roman" w:cs="Times New Roman"/>
          <w:sz w:val="20"/>
          <w:szCs w:val="20"/>
        </w:rPr>
        <w:t xml:space="preserve"> </w:t>
      </w:r>
      <w:r w:rsidRPr="00EB1571">
        <w:rPr>
          <w:rFonts w:ascii="Times New Roman" w:hAnsi="Times New Roman" w:cs="Times New Roman"/>
          <w:sz w:val="20"/>
          <w:szCs w:val="20"/>
        </w:rPr>
        <w:t>where life is more leisurely. On the other hand, those in rural areas may not have access to the</w:t>
      </w:r>
      <w:r w:rsidR="003A15F9" w:rsidRPr="00EB1571">
        <w:rPr>
          <w:rFonts w:ascii="Times New Roman" w:hAnsi="Times New Roman" w:cs="Times New Roman"/>
          <w:sz w:val="20"/>
          <w:szCs w:val="20"/>
        </w:rPr>
        <w:t xml:space="preserve"> </w:t>
      </w:r>
      <w:r w:rsidRPr="00EB1571">
        <w:rPr>
          <w:rFonts w:ascii="Times New Roman" w:hAnsi="Times New Roman" w:cs="Times New Roman"/>
          <w:sz w:val="20"/>
          <w:szCs w:val="20"/>
        </w:rPr>
        <w:t>same quality or selection of health care (i.e., providers, hospitals, or medical specialists) that is</w:t>
      </w:r>
      <w:r w:rsidR="003A15F9" w:rsidRPr="00EB1571">
        <w:rPr>
          <w:rFonts w:ascii="Times New Roman" w:hAnsi="Times New Roman" w:cs="Times New Roman"/>
          <w:sz w:val="20"/>
          <w:szCs w:val="20"/>
        </w:rPr>
        <w:t xml:space="preserve"> </w:t>
      </w:r>
      <w:r w:rsidRPr="00EB1571">
        <w:rPr>
          <w:rFonts w:ascii="Times New Roman" w:hAnsi="Times New Roman" w:cs="Times New Roman"/>
          <w:sz w:val="20"/>
          <w:szCs w:val="20"/>
        </w:rPr>
        <w:t>available to those who live in urban communities.</w:t>
      </w:r>
      <w:r w:rsidR="003A15F9" w:rsidRPr="00EB1571">
        <w:rPr>
          <w:rFonts w:ascii="Times New Roman" w:hAnsi="Times New Roman" w:cs="Times New Roman"/>
          <w:sz w:val="20"/>
          <w:szCs w:val="20"/>
        </w:rPr>
        <w:t xml:space="preserve"> </w:t>
      </w:r>
      <w:r w:rsidRPr="00EB1571">
        <w:rPr>
          <w:rFonts w:ascii="Times New Roman" w:hAnsi="Times New Roman" w:cs="Times New Roman"/>
          <w:sz w:val="20"/>
          <w:szCs w:val="20"/>
        </w:rPr>
        <w:t>Cultural factors arise from guidelines (both explicit and implicit) that individuals “</w:t>
      </w:r>
      <w:r w:rsidR="00DC70E5" w:rsidRPr="00EB1571">
        <w:rPr>
          <w:rFonts w:ascii="Times New Roman" w:hAnsi="Times New Roman" w:cs="Times New Roman"/>
          <w:sz w:val="20"/>
          <w:szCs w:val="20"/>
        </w:rPr>
        <w:t>inherit “from</w:t>
      </w:r>
      <w:r w:rsidRPr="00EB1571">
        <w:rPr>
          <w:rFonts w:ascii="Times New Roman" w:hAnsi="Times New Roman" w:cs="Times New Roman"/>
          <w:sz w:val="20"/>
          <w:szCs w:val="20"/>
        </w:rPr>
        <w:t xml:space="preserve"> being a part of a particular society. Culture “teaches us what to fear, what to respect,</w:t>
      </w:r>
      <w:r w:rsidR="003A15F9" w:rsidRPr="00EB1571">
        <w:rPr>
          <w:rFonts w:ascii="Times New Roman" w:hAnsi="Times New Roman" w:cs="Times New Roman"/>
          <w:sz w:val="20"/>
          <w:szCs w:val="20"/>
        </w:rPr>
        <w:t xml:space="preserve"> what to value, and what to regard as relevant in our lives.”</w:t>
      </w:r>
      <w:r w:rsidR="003A15F9" w:rsidRPr="00EB1571">
        <w:rPr>
          <w:rFonts w:ascii="Times New Roman" w:hAnsi="Times New Roman" w:cs="Times New Roman"/>
          <w:sz w:val="12"/>
          <w:szCs w:val="12"/>
        </w:rPr>
        <w:t xml:space="preserve">8 </w:t>
      </w:r>
      <w:r w:rsidR="003A15F9" w:rsidRPr="00EB1571">
        <w:rPr>
          <w:rFonts w:ascii="Times New Roman" w:hAnsi="Times New Roman" w:cs="Times New Roman"/>
          <w:sz w:val="20"/>
          <w:szCs w:val="20"/>
        </w:rPr>
        <w:t xml:space="preserve">Some of the factors that </w:t>
      </w:r>
      <w:r w:rsidR="00DC70E5" w:rsidRPr="00EB1571">
        <w:rPr>
          <w:rFonts w:ascii="Times New Roman" w:hAnsi="Times New Roman" w:cs="Times New Roman"/>
          <w:sz w:val="20"/>
          <w:szCs w:val="20"/>
        </w:rPr>
        <w:t>contribute to</w:t>
      </w:r>
      <w:r w:rsidR="003A15F9" w:rsidRPr="00EB1571">
        <w:rPr>
          <w:rFonts w:ascii="Times New Roman" w:hAnsi="Times New Roman" w:cs="Times New Roman"/>
          <w:sz w:val="20"/>
          <w:szCs w:val="20"/>
        </w:rPr>
        <w:t xml:space="preserve"> culture are discussed in the following sections.</w:t>
      </w:r>
    </w:p>
    <w:p w:rsidR="003A15F9" w:rsidRPr="00EB1571" w:rsidRDefault="003A15F9" w:rsidP="00DC70E5">
      <w:pPr>
        <w:autoSpaceDE w:val="0"/>
        <w:autoSpaceDN w:val="0"/>
        <w:adjustRightInd w:val="0"/>
        <w:spacing w:after="0" w:line="240" w:lineRule="auto"/>
        <w:jc w:val="both"/>
        <w:rPr>
          <w:rFonts w:ascii="Times New Roman" w:hAnsi="Times New Roman" w:cs="Times New Roman"/>
          <w:sz w:val="20"/>
          <w:szCs w:val="20"/>
        </w:rPr>
      </w:pPr>
    </w:p>
    <w:p w:rsidR="003A15F9" w:rsidRPr="00EB1571" w:rsidRDefault="003A15F9" w:rsidP="00DC70E5">
      <w:pPr>
        <w:autoSpaceDE w:val="0"/>
        <w:autoSpaceDN w:val="0"/>
        <w:adjustRightInd w:val="0"/>
        <w:spacing w:after="0" w:line="240" w:lineRule="auto"/>
        <w:jc w:val="both"/>
        <w:rPr>
          <w:rFonts w:ascii="Times New Roman" w:hAnsi="Times New Roman" w:cs="Times New Roman"/>
          <w:i/>
          <w:iCs/>
          <w:sz w:val="20"/>
          <w:szCs w:val="20"/>
        </w:rPr>
      </w:pPr>
      <w:r w:rsidRPr="00EB1571">
        <w:rPr>
          <w:rFonts w:ascii="Times New Roman" w:hAnsi="Times New Roman" w:cs="Times New Roman"/>
          <w:i/>
          <w:iCs/>
          <w:sz w:val="20"/>
          <w:szCs w:val="20"/>
        </w:rPr>
        <w:t>Beliefs, Traditions, and Prejudices</w:t>
      </w:r>
    </w:p>
    <w:p w:rsidR="003A15F9" w:rsidRPr="00EB1571" w:rsidRDefault="003A15F9" w:rsidP="00DC70E5">
      <w:pPr>
        <w:autoSpaceDE w:val="0"/>
        <w:autoSpaceDN w:val="0"/>
        <w:adjustRightInd w:val="0"/>
        <w:spacing w:after="0" w:line="240" w:lineRule="auto"/>
        <w:jc w:val="both"/>
        <w:rPr>
          <w:rFonts w:ascii="Times New Roman" w:hAnsi="Times New Roman" w:cs="Times New Roman"/>
          <w:sz w:val="20"/>
          <w:szCs w:val="20"/>
        </w:rPr>
      </w:pPr>
      <w:r w:rsidRPr="00EB1571">
        <w:rPr>
          <w:rFonts w:ascii="Times New Roman" w:hAnsi="Times New Roman" w:cs="Times New Roman"/>
          <w:sz w:val="20"/>
          <w:szCs w:val="20"/>
        </w:rPr>
        <w:t>The beliefs, traditions, and prejudices of community members can affect the health of the community. The beliefs of those in a community about such specific health behaviors as exercise and smoking can influence policy makers on whether or not they will spend money on bike trails and no-smoking ordinances. The traditions of specific ethnic groups can influence the types of food, restaurants, retail outlets, and services available in a community. Prejudices</w:t>
      </w:r>
    </w:p>
    <w:p w:rsidR="003A15F9" w:rsidRPr="00EB1571" w:rsidRDefault="003A15F9" w:rsidP="00DC70E5">
      <w:pPr>
        <w:autoSpaceDE w:val="0"/>
        <w:autoSpaceDN w:val="0"/>
        <w:adjustRightInd w:val="0"/>
        <w:spacing w:after="0" w:line="240" w:lineRule="auto"/>
        <w:jc w:val="both"/>
        <w:rPr>
          <w:rFonts w:ascii="Times New Roman" w:hAnsi="Times New Roman" w:cs="Times New Roman"/>
          <w:sz w:val="20"/>
          <w:szCs w:val="20"/>
        </w:rPr>
      </w:pPr>
      <w:proofErr w:type="gramStart"/>
      <w:r w:rsidRPr="00EB1571">
        <w:rPr>
          <w:rFonts w:ascii="Times New Roman" w:hAnsi="Times New Roman" w:cs="Times New Roman"/>
          <w:sz w:val="20"/>
          <w:szCs w:val="20"/>
        </w:rPr>
        <w:t>of</w:t>
      </w:r>
      <w:proofErr w:type="gramEnd"/>
      <w:r w:rsidRPr="00EB1571">
        <w:rPr>
          <w:rFonts w:ascii="Times New Roman" w:hAnsi="Times New Roman" w:cs="Times New Roman"/>
          <w:sz w:val="20"/>
          <w:szCs w:val="20"/>
        </w:rPr>
        <w:t xml:space="preserve"> one specific ethnic or racial group against another can result in acts of violence and crime. Racial and ethnic disparities will continue to put certain groups, such as black Americans or certain religious groups, at greater risk.</w:t>
      </w:r>
    </w:p>
    <w:p w:rsidR="003A15F9" w:rsidRPr="00EB1571" w:rsidRDefault="003A15F9" w:rsidP="00DC70E5">
      <w:pPr>
        <w:autoSpaceDE w:val="0"/>
        <w:autoSpaceDN w:val="0"/>
        <w:adjustRightInd w:val="0"/>
        <w:spacing w:after="0" w:line="240" w:lineRule="auto"/>
        <w:jc w:val="both"/>
        <w:rPr>
          <w:rFonts w:ascii="Times New Roman" w:hAnsi="Times New Roman" w:cs="Times New Roman"/>
          <w:sz w:val="20"/>
          <w:szCs w:val="20"/>
        </w:rPr>
      </w:pPr>
    </w:p>
    <w:p w:rsidR="003A15F9" w:rsidRPr="00EB1571" w:rsidRDefault="003A15F9" w:rsidP="00DC70E5">
      <w:pPr>
        <w:autoSpaceDE w:val="0"/>
        <w:autoSpaceDN w:val="0"/>
        <w:adjustRightInd w:val="0"/>
        <w:spacing w:after="0" w:line="240" w:lineRule="auto"/>
        <w:jc w:val="both"/>
        <w:rPr>
          <w:rFonts w:ascii="Times New Roman" w:hAnsi="Times New Roman" w:cs="Times New Roman"/>
          <w:i/>
          <w:iCs/>
          <w:sz w:val="20"/>
          <w:szCs w:val="20"/>
        </w:rPr>
      </w:pPr>
      <w:r w:rsidRPr="00EB1571">
        <w:rPr>
          <w:rFonts w:ascii="Times New Roman" w:hAnsi="Times New Roman" w:cs="Times New Roman"/>
          <w:i/>
          <w:iCs/>
          <w:sz w:val="20"/>
          <w:szCs w:val="20"/>
        </w:rPr>
        <w:t>Economy</w:t>
      </w:r>
    </w:p>
    <w:p w:rsidR="003A15F9" w:rsidRPr="00EB1571" w:rsidRDefault="003A15F9" w:rsidP="00DC70E5">
      <w:pPr>
        <w:autoSpaceDE w:val="0"/>
        <w:autoSpaceDN w:val="0"/>
        <w:adjustRightInd w:val="0"/>
        <w:spacing w:after="0" w:line="240" w:lineRule="auto"/>
        <w:rPr>
          <w:rFonts w:ascii="Times New Roman" w:hAnsi="Times New Roman" w:cs="Times New Roman"/>
          <w:sz w:val="20"/>
          <w:szCs w:val="20"/>
        </w:rPr>
      </w:pPr>
      <w:r w:rsidRPr="00EB1571">
        <w:rPr>
          <w:rFonts w:ascii="Times New Roman" w:hAnsi="Times New Roman" w:cs="Times New Roman"/>
          <w:sz w:val="20"/>
          <w:szCs w:val="20"/>
        </w:rPr>
        <w:t xml:space="preserve">Both national and local economies can affect the health of a community through reductions in health and social services. An economic downturn means lower tax revenues (fewer tax dollars) and fewer contributions to charitable groups. Such actions will result in fewer dollars being available for programs such as welfare, food stamps, community health care, and other community services. This occurs because revenue shortfalls cause agencies to experience budget </w:t>
      </w:r>
      <w:r w:rsidR="00DC70E5" w:rsidRPr="00EB1571">
        <w:rPr>
          <w:rFonts w:ascii="Times New Roman" w:hAnsi="Times New Roman" w:cs="Times New Roman"/>
          <w:sz w:val="20"/>
          <w:szCs w:val="20"/>
        </w:rPr>
        <w:t>cuts. With</w:t>
      </w:r>
      <w:r w:rsidRPr="00EB1571">
        <w:rPr>
          <w:rFonts w:ascii="Times New Roman" w:hAnsi="Times New Roman" w:cs="Times New Roman"/>
          <w:sz w:val="20"/>
          <w:szCs w:val="20"/>
        </w:rPr>
        <w:t xml:space="preserve"> less money, these agencies often must alter their eligibility guidelines, thereby restricting aid to only the neediest individuals.</w:t>
      </w:r>
      <w:r w:rsidR="00DC70E5" w:rsidRPr="00EB1571">
        <w:rPr>
          <w:rFonts w:ascii="Times New Roman" w:hAnsi="Times New Roman" w:cs="Times New Roman"/>
          <w:sz w:val="20"/>
          <w:szCs w:val="20"/>
        </w:rPr>
        <w:t xml:space="preserve"> Obviously, many</w:t>
      </w:r>
      <w:r w:rsidRPr="00EB1571">
        <w:rPr>
          <w:rFonts w:ascii="Times New Roman" w:hAnsi="Times New Roman" w:cs="Times New Roman"/>
          <w:sz w:val="20"/>
          <w:szCs w:val="20"/>
        </w:rPr>
        <w:t xml:space="preserve"> people who had been eligible for assistance before the economic downturn become ineligible. Employers usually find it increasingly difficult to provide health benefits for their employees as their income drops. The unemployed and underemployed face poverty and </w:t>
      </w:r>
      <w:proofErr w:type="gramStart"/>
      <w:r w:rsidR="00DC70E5" w:rsidRPr="00EB1571">
        <w:rPr>
          <w:rFonts w:ascii="Times New Roman" w:hAnsi="Times New Roman" w:cs="Times New Roman"/>
          <w:sz w:val="20"/>
          <w:szCs w:val="20"/>
        </w:rPr>
        <w:t>The</w:t>
      </w:r>
      <w:proofErr w:type="gramEnd"/>
      <w:r w:rsidR="00DC70E5" w:rsidRPr="00EB1571">
        <w:rPr>
          <w:rFonts w:ascii="Times New Roman" w:hAnsi="Times New Roman" w:cs="Times New Roman"/>
          <w:sz w:val="20"/>
          <w:szCs w:val="20"/>
        </w:rPr>
        <w:t xml:space="preserve"> unemployed and underemployed face poverty and deteriorating health. Thus, the cumulative effect of an economic downturn significantly affects the health of the community</w:t>
      </w:r>
      <w:r w:rsidRPr="00EB1571">
        <w:rPr>
          <w:rFonts w:ascii="Times New Roman" w:hAnsi="Times New Roman" w:cs="Times New Roman"/>
          <w:sz w:val="20"/>
          <w:szCs w:val="20"/>
        </w:rPr>
        <w:t>.</w:t>
      </w:r>
    </w:p>
    <w:p w:rsidR="003A15F9" w:rsidRPr="00EB1571" w:rsidRDefault="003A15F9" w:rsidP="00DC70E5">
      <w:pPr>
        <w:autoSpaceDE w:val="0"/>
        <w:autoSpaceDN w:val="0"/>
        <w:adjustRightInd w:val="0"/>
        <w:spacing w:after="0" w:line="240" w:lineRule="auto"/>
        <w:jc w:val="both"/>
        <w:rPr>
          <w:rFonts w:ascii="Times New Roman" w:hAnsi="Times New Roman" w:cs="Times New Roman"/>
          <w:sz w:val="20"/>
          <w:szCs w:val="20"/>
        </w:rPr>
      </w:pPr>
    </w:p>
    <w:p w:rsidR="003A15F9" w:rsidRPr="00EB1571" w:rsidRDefault="003A15F9" w:rsidP="00DC70E5">
      <w:pPr>
        <w:autoSpaceDE w:val="0"/>
        <w:autoSpaceDN w:val="0"/>
        <w:adjustRightInd w:val="0"/>
        <w:spacing w:after="0" w:line="240" w:lineRule="auto"/>
        <w:jc w:val="both"/>
        <w:rPr>
          <w:rFonts w:ascii="Times New Roman" w:hAnsi="Times New Roman" w:cs="Times New Roman"/>
          <w:i/>
          <w:iCs/>
          <w:sz w:val="20"/>
          <w:szCs w:val="20"/>
        </w:rPr>
      </w:pPr>
      <w:r w:rsidRPr="00EB1571">
        <w:rPr>
          <w:rFonts w:ascii="Times New Roman" w:hAnsi="Times New Roman" w:cs="Times New Roman"/>
          <w:i/>
          <w:iCs/>
          <w:sz w:val="20"/>
          <w:szCs w:val="20"/>
        </w:rPr>
        <w:t>Politics</w:t>
      </w:r>
    </w:p>
    <w:p w:rsidR="003A15F9" w:rsidRPr="00EB1571" w:rsidRDefault="003A15F9" w:rsidP="00DC70E5">
      <w:pPr>
        <w:autoSpaceDE w:val="0"/>
        <w:autoSpaceDN w:val="0"/>
        <w:adjustRightInd w:val="0"/>
        <w:spacing w:after="0" w:line="240" w:lineRule="auto"/>
        <w:jc w:val="both"/>
        <w:rPr>
          <w:rFonts w:ascii="Times New Roman" w:hAnsi="Times New Roman" w:cs="Times New Roman"/>
          <w:sz w:val="20"/>
          <w:szCs w:val="20"/>
        </w:rPr>
      </w:pPr>
      <w:r w:rsidRPr="00EB1571">
        <w:rPr>
          <w:rFonts w:ascii="Times New Roman" w:hAnsi="Times New Roman" w:cs="Times New Roman"/>
          <w:sz w:val="20"/>
          <w:szCs w:val="20"/>
        </w:rPr>
        <w:t xml:space="preserve">Those who happen to be in political office, either nationally or locally, can improve or jeopardize the health of their community by the decisions they make. In the most general terms, the argument is over greater or lesser governmental participation in health issues. For example, there has been a long-standing discussion in the United States on the extent to which the government should involve itself in health care. Historically, Democrats have </w:t>
      </w:r>
      <w:proofErr w:type="gramStart"/>
      <w:r w:rsidRPr="00EB1571">
        <w:rPr>
          <w:rFonts w:ascii="Times New Roman" w:hAnsi="Times New Roman" w:cs="Times New Roman"/>
          <w:sz w:val="20"/>
          <w:szCs w:val="20"/>
        </w:rPr>
        <w:t>been  in</w:t>
      </w:r>
      <w:proofErr w:type="gramEnd"/>
      <w:r w:rsidRPr="00EB1571">
        <w:rPr>
          <w:rFonts w:ascii="Times New Roman" w:hAnsi="Times New Roman" w:cs="Times New Roman"/>
          <w:sz w:val="20"/>
          <w:szCs w:val="20"/>
        </w:rPr>
        <w:t xml:space="preserve"> favor of such action while Republicans have been against it. However, as the cost of health care continues to grow, both sides see the need for some kind of increased regulation. Local politicians also influence the health of their communities each time they vote on health-related measures brought before them.</w:t>
      </w:r>
    </w:p>
    <w:p w:rsidR="003A15F9" w:rsidRPr="00EB1571" w:rsidRDefault="003A15F9" w:rsidP="00DC70E5">
      <w:pPr>
        <w:autoSpaceDE w:val="0"/>
        <w:autoSpaceDN w:val="0"/>
        <w:adjustRightInd w:val="0"/>
        <w:spacing w:after="0" w:line="240" w:lineRule="auto"/>
        <w:jc w:val="both"/>
        <w:rPr>
          <w:rFonts w:ascii="Times New Roman" w:hAnsi="Times New Roman" w:cs="Times New Roman"/>
          <w:sz w:val="20"/>
          <w:szCs w:val="20"/>
        </w:rPr>
      </w:pPr>
    </w:p>
    <w:p w:rsidR="003A15F9" w:rsidRPr="00EB1571" w:rsidRDefault="003A15F9" w:rsidP="00DC70E5">
      <w:pPr>
        <w:autoSpaceDE w:val="0"/>
        <w:autoSpaceDN w:val="0"/>
        <w:adjustRightInd w:val="0"/>
        <w:spacing w:after="0" w:line="240" w:lineRule="auto"/>
        <w:jc w:val="both"/>
        <w:rPr>
          <w:rFonts w:ascii="Times New Roman" w:hAnsi="Times New Roman" w:cs="Times New Roman"/>
          <w:i/>
          <w:iCs/>
          <w:sz w:val="20"/>
          <w:szCs w:val="20"/>
        </w:rPr>
      </w:pPr>
      <w:r w:rsidRPr="00EB1571">
        <w:rPr>
          <w:rFonts w:ascii="Times New Roman" w:hAnsi="Times New Roman" w:cs="Times New Roman"/>
          <w:i/>
          <w:iCs/>
          <w:sz w:val="20"/>
          <w:szCs w:val="20"/>
        </w:rPr>
        <w:t>Religion</w:t>
      </w:r>
    </w:p>
    <w:p w:rsidR="003A15F9" w:rsidRPr="00EB1571" w:rsidRDefault="003A15F9" w:rsidP="00DC70E5">
      <w:pPr>
        <w:autoSpaceDE w:val="0"/>
        <w:autoSpaceDN w:val="0"/>
        <w:adjustRightInd w:val="0"/>
        <w:spacing w:after="0" w:line="240" w:lineRule="auto"/>
        <w:jc w:val="both"/>
        <w:rPr>
          <w:rFonts w:ascii="Times New Roman" w:hAnsi="Times New Roman" w:cs="Times New Roman"/>
          <w:sz w:val="20"/>
          <w:szCs w:val="20"/>
        </w:rPr>
      </w:pPr>
      <w:r w:rsidRPr="00EB1571">
        <w:rPr>
          <w:rFonts w:ascii="Times New Roman" w:hAnsi="Times New Roman" w:cs="Times New Roman"/>
          <w:sz w:val="20"/>
          <w:szCs w:val="20"/>
        </w:rPr>
        <w:t xml:space="preserve">A number of religions have taken a position on health care. For example, some religious communities limit the type of medical treatment their members may receive. Some do not permit immunizations; others do not permit their members to be treated by physicians. Still others prohibit certain foods. For example, Kosher dietary regulations permit Jews to eat the meat only of animals that chew cud and have cloven hooves and the flesh only of fish that have both gills and scales, while still others, like the Native American Church of the Morning Star, use peyote, a hallucinogen, as a sacrament. Some religious communities actively address moral and ethical issues such as abortion, premarital intercourse, and homosexuality. Still other religions teach health-promoting codes of living </w:t>
      </w:r>
      <w:r w:rsidR="00DC70E5" w:rsidRPr="00EB1571">
        <w:rPr>
          <w:rFonts w:ascii="Times New Roman" w:hAnsi="Times New Roman" w:cs="Times New Roman"/>
          <w:sz w:val="20"/>
          <w:szCs w:val="20"/>
        </w:rPr>
        <w:t>to their</w:t>
      </w:r>
      <w:r w:rsidRPr="00EB1571">
        <w:rPr>
          <w:rFonts w:ascii="Times New Roman" w:hAnsi="Times New Roman" w:cs="Times New Roman"/>
          <w:sz w:val="20"/>
          <w:szCs w:val="20"/>
        </w:rPr>
        <w:t xml:space="preserve"> members. Obviously, religion can affect a community’s health positively or negatively</w:t>
      </w:r>
      <w:r w:rsidR="00DC70E5" w:rsidRPr="00EB1571">
        <w:rPr>
          <w:rFonts w:ascii="Times New Roman" w:hAnsi="Times New Roman" w:cs="Times New Roman"/>
          <w:sz w:val="20"/>
          <w:szCs w:val="20"/>
        </w:rPr>
        <w:t>.</w:t>
      </w:r>
    </w:p>
    <w:p w:rsidR="00DC70E5" w:rsidRPr="00EB1571" w:rsidRDefault="00DC70E5" w:rsidP="00DC70E5">
      <w:pPr>
        <w:autoSpaceDE w:val="0"/>
        <w:autoSpaceDN w:val="0"/>
        <w:adjustRightInd w:val="0"/>
        <w:spacing w:after="0" w:line="240" w:lineRule="auto"/>
        <w:jc w:val="both"/>
        <w:rPr>
          <w:rFonts w:ascii="Times New Roman" w:hAnsi="Times New Roman" w:cs="Times New Roman"/>
          <w:sz w:val="20"/>
          <w:szCs w:val="20"/>
        </w:rPr>
      </w:pPr>
    </w:p>
    <w:p w:rsidR="00EB1571" w:rsidRDefault="00EB1571" w:rsidP="00DC70E5">
      <w:pPr>
        <w:autoSpaceDE w:val="0"/>
        <w:autoSpaceDN w:val="0"/>
        <w:adjustRightInd w:val="0"/>
        <w:spacing w:after="0" w:line="240" w:lineRule="auto"/>
        <w:jc w:val="both"/>
        <w:rPr>
          <w:rFonts w:ascii="Times New Roman" w:hAnsi="Times New Roman" w:cs="Times New Roman"/>
          <w:i/>
          <w:iCs/>
          <w:sz w:val="20"/>
          <w:szCs w:val="20"/>
        </w:rPr>
      </w:pPr>
    </w:p>
    <w:p w:rsidR="00EB1571" w:rsidRDefault="00EB1571" w:rsidP="00DC70E5">
      <w:pPr>
        <w:autoSpaceDE w:val="0"/>
        <w:autoSpaceDN w:val="0"/>
        <w:adjustRightInd w:val="0"/>
        <w:spacing w:after="0" w:line="240" w:lineRule="auto"/>
        <w:jc w:val="both"/>
        <w:rPr>
          <w:rFonts w:ascii="Times New Roman" w:hAnsi="Times New Roman" w:cs="Times New Roman"/>
          <w:i/>
          <w:iCs/>
          <w:sz w:val="20"/>
          <w:szCs w:val="20"/>
        </w:rPr>
      </w:pPr>
    </w:p>
    <w:p w:rsidR="00DC70E5" w:rsidRPr="00EB1571" w:rsidRDefault="00DC70E5" w:rsidP="00DC70E5">
      <w:pPr>
        <w:autoSpaceDE w:val="0"/>
        <w:autoSpaceDN w:val="0"/>
        <w:adjustRightInd w:val="0"/>
        <w:spacing w:after="0" w:line="240" w:lineRule="auto"/>
        <w:jc w:val="both"/>
        <w:rPr>
          <w:rFonts w:ascii="Times New Roman" w:hAnsi="Times New Roman" w:cs="Times New Roman"/>
          <w:i/>
          <w:iCs/>
          <w:sz w:val="20"/>
          <w:szCs w:val="20"/>
        </w:rPr>
      </w:pPr>
      <w:r w:rsidRPr="00EB1571">
        <w:rPr>
          <w:rFonts w:ascii="Times New Roman" w:hAnsi="Times New Roman" w:cs="Times New Roman"/>
          <w:i/>
          <w:iCs/>
          <w:sz w:val="20"/>
          <w:szCs w:val="20"/>
        </w:rPr>
        <w:lastRenderedPageBreak/>
        <w:t>Social Norms</w:t>
      </w:r>
    </w:p>
    <w:p w:rsidR="00DC70E5" w:rsidRPr="00EB1571" w:rsidRDefault="00DC70E5" w:rsidP="00DC70E5">
      <w:pPr>
        <w:autoSpaceDE w:val="0"/>
        <w:autoSpaceDN w:val="0"/>
        <w:adjustRightInd w:val="0"/>
        <w:spacing w:after="0" w:line="240" w:lineRule="auto"/>
        <w:jc w:val="both"/>
        <w:rPr>
          <w:rFonts w:ascii="Times New Roman" w:hAnsi="Times New Roman" w:cs="Times New Roman"/>
          <w:sz w:val="20"/>
          <w:szCs w:val="20"/>
        </w:rPr>
      </w:pPr>
      <w:r w:rsidRPr="00EB1571">
        <w:rPr>
          <w:rFonts w:ascii="Times New Roman" w:hAnsi="Times New Roman" w:cs="Times New Roman"/>
          <w:sz w:val="20"/>
          <w:szCs w:val="20"/>
        </w:rPr>
        <w:t>The influence of social norms can be positive or negative and can change over time. Cigarette smoking is a good example. During the 1940s, 1950s, and 1960s, it was socially acceptable to smoke in most settings. As a matter of fact, in 1960, 53% of American men and 32% of American women smoked. Thus, in 1960 it was socially acceptable to be a smoker, especially if you were male. Now, early in the twenty-first century, those percentages have dropped to 25.2% (for males) and 20.7% (for females), and in most public places it has become socially unacceptable to smoke.</w:t>
      </w:r>
      <w:r w:rsidRPr="00EB1571">
        <w:rPr>
          <w:rFonts w:ascii="Times New Roman" w:hAnsi="Times New Roman" w:cs="Times New Roman"/>
          <w:sz w:val="12"/>
          <w:szCs w:val="12"/>
        </w:rPr>
        <w:t xml:space="preserve">9 </w:t>
      </w:r>
      <w:r w:rsidRPr="00EB1571">
        <w:rPr>
          <w:rFonts w:ascii="Times New Roman" w:hAnsi="Times New Roman" w:cs="Times New Roman"/>
          <w:sz w:val="20"/>
          <w:szCs w:val="20"/>
        </w:rPr>
        <w:t xml:space="preserve">The lawsuits against tobacco companies by both the state attorneys general and private citizens provide further evidence that smoking has fallen from social acceptability. Because of this change in the social norm, there is less secondhand smoke in many public places, and in turn the health of the community has improved. Unlike smoking, alcohol consumption represents a continuing negative social norm in America, especially on college campuses. The normal expectation seems to be that drinking is fun (and almost everyone wants to have fun). Despite the fact that most college students are too young to drink legally, 85% to 90% of college </w:t>
      </w:r>
      <w:proofErr w:type="gramStart"/>
      <w:r w:rsidRPr="00EB1571">
        <w:rPr>
          <w:rFonts w:ascii="Times New Roman" w:hAnsi="Times New Roman" w:cs="Times New Roman"/>
          <w:sz w:val="20"/>
          <w:szCs w:val="20"/>
        </w:rPr>
        <w:t>students</w:t>
      </w:r>
      <w:proofErr w:type="gramEnd"/>
      <w:r w:rsidRPr="00EB1571">
        <w:rPr>
          <w:rFonts w:ascii="Times New Roman" w:hAnsi="Times New Roman" w:cs="Times New Roman"/>
          <w:sz w:val="20"/>
          <w:szCs w:val="20"/>
        </w:rPr>
        <w:t xml:space="preserve"> drink.</w:t>
      </w:r>
      <w:r w:rsidRPr="00EB1571">
        <w:rPr>
          <w:rFonts w:ascii="Times New Roman" w:hAnsi="Times New Roman" w:cs="Times New Roman"/>
          <w:sz w:val="12"/>
          <w:szCs w:val="12"/>
        </w:rPr>
        <w:t xml:space="preserve">2 </w:t>
      </w:r>
      <w:r w:rsidRPr="00EB1571">
        <w:rPr>
          <w:rFonts w:ascii="Times New Roman" w:hAnsi="Times New Roman" w:cs="Times New Roman"/>
          <w:sz w:val="20"/>
          <w:szCs w:val="20"/>
        </w:rPr>
        <w:t>It seems fairly obvious that the American alcoholic-beverage industry has influenced our social norms.</w:t>
      </w:r>
    </w:p>
    <w:p w:rsidR="00DC70E5" w:rsidRPr="00EB1571" w:rsidRDefault="00DC70E5" w:rsidP="00DC70E5">
      <w:pPr>
        <w:autoSpaceDE w:val="0"/>
        <w:autoSpaceDN w:val="0"/>
        <w:adjustRightInd w:val="0"/>
        <w:spacing w:after="0" w:line="240" w:lineRule="auto"/>
        <w:jc w:val="both"/>
        <w:rPr>
          <w:rFonts w:ascii="Times New Roman" w:hAnsi="Times New Roman" w:cs="Times New Roman"/>
          <w:sz w:val="20"/>
          <w:szCs w:val="20"/>
        </w:rPr>
      </w:pPr>
    </w:p>
    <w:p w:rsidR="00DC70E5" w:rsidRPr="00EB1571" w:rsidRDefault="00DC70E5" w:rsidP="00DC70E5">
      <w:pPr>
        <w:autoSpaceDE w:val="0"/>
        <w:autoSpaceDN w:val="0"/>
        <w:adjustRightInd w:val="0"/>
        <w:spacing w:after="0" w:line="240" w:lineRule="auto"/>
        <w:jc w:val="both"/>
        <w:rPr>
          <w:rFonts w:ascii="Times New Roman" w:hAnsi="Times New Roman" w:cs="Times New Roman"/>
          <w:i/>
          <w:iCs/>
          <w:sz w:val="20"/>
          <w:szCs w:val="20"/>
        </w:rPr>
      </w:pPr>
      <w:r w:rsidRPr="00EB1571">
        <w:rPr>
          <w:rFonts w:ascii="Times New Roman" w:hAnsi="Times New Roman" w:cs="Times New Roman"/>
          <w:i/>
          <w:iCs/>
          <w:sz w:val="20"/>
          <w:szCs w:val="20"/>
        </w:rPr>
        <w:t>Socioeconomic Status (SES)</w:t>
      </w:r>
    </w:p>
    <w:p w:rsidR="00DC70E5" w:rsidRPr="00EB1571" w:rsidRDefault="00DC70E5" w:rsidP="00DC70E5">
      <w:pPr>
        <w:autoSpaceDE w:val="0"/>
        <w:autoSpaceDN w:val="0"/>
        <w:adjustRightInd w:val="0"/>
        <w:spacing w:after="0" w:line="240" w:lineRule="auto"/>
        <w:jc w:val="both"/>
        <w:rPr>
          <w:rFonts w:ascii="Times New Roman" w:hAnsi="Times New Roman" w:cs="Times New Roman"/>
          <w:sz w:val="20"/>
          <w:szCs w:val="20"/>
        </w:rPr>
      </w:pPr>
      <w:r w:rsidRPr="00EB1571">
        <w:rPr>
          <w:rFonts w:ascii="Times New Roman" w:hAnsi="Times New Roman" w:cs="Times New Roman"/>
          <w:sz w:val="20"/>
          <w:szCs w:val="20"/>
        </w:rPr>
        <w:t>“In both the United States and Western Europe, the gap in health status and mortality between those commanding, and those who lack, economic power and social resources continues to widen. These parallel trends—of growing economic inequalities and growing social inequalities in health—reflect, in part, the relationship between people’s socioeconomic position as consumers and employers or employees and their social, biological, and mental wellbeing.” That is, those in the community with the lowest socioeconomic status also have the poorest health and the most difficulty in gaining access to health care. The point of entry into the health care system for most Americans is the family doctor. The economically disadvantaged seldom have a family doctor. For them, the point of entry is the local hospital emergency room. In addition to health care access, higher incomes enable people to afford better housing, live in safer neighborhoods, and increase the opportunity to engage in health promoting</w:t>
      </w:r>
    </w:p>
    <w:p w:rsidR="00DC70E5" w:rsidRDefault="00DC70E5" w:rsidP="00DC70E5">
      <w:pPr>
        <w:autoSpaceDE w:val="0"/>
        <w:autoSpaceDN w:val="0"/>
        <w:adjustRightInd w:val="0"/>
        <w:spacing w:after="0" w:line="240" w:lineRule="auto"/>
        <w:jc w:val="both"/>
        <w:rPr>
          <w:rFonts w:ascii="Times New Roman" w:hAnsi="Times New Roman" w:cs="Times New Roman"/>
          <w:sz w:val="20"/>
          <w:szCs w:val="20"/>
        </w:rPr>
      </w:pPr>
      <w:proofErr w:type="gramStart"/>
      <w:r w:rsidRPr="00EB1571">
        <w:rPr>
          <w:rFonts w:ascii="Times New Roman" w:hAnsi="Times New Roman" w:cs="Times New Roman"/>
          <w:sz w:val="20"/>
          <w:szCs w:val="20"/>
        </w:rPr>
        <w:t>behaviors</w:t>
      </w:r>
      <w:proofErr w:type="gramEnd"/>
      <w:r w:rsidRPr="00EB1571">
        <w:rPr>
          <w:rFonts w:ascii="Times New Roman" w:hAnsi="Times New Roman" w:cs="Times New Roman"/>
          <w:sz w:val="20"/>
          <w:szCs w:val="20"/>
        </w:rPr>
        <w:t>.</w:t>
      </w:r>
    </w:p>
    <w:p w:rsidR="00EB1571" w:rsidRDefault="00EB1571" w:rsidP="00DC70E5">
      <w:pPr>
        <w:autoSpaceDE w:val="0"/>
        <w:autoSpaceDN w:val="0"/>
        <w:adjustRightInd w:val="0"/>
        <w:spacing w:after="0" w:line="240" w:lineRule="auto"/>
        <w:jc w:val="both"/>
        <w:rPr>
          <w:rFonts w:ascii="Times New Roman" w:hAnsi="Times New Roman" w:cs="Times New Roman"/>
          <w:sz w:val="20"/>
          <w:szCs w:val="20"/>
        </w:rPr>
      </w:pPr>
    </w:p>
    <w:p w:rsidR="00EB1571" w:rsidRDefault="00EB1571" w:rsidP="00EB1571">
      <w:pPr>
        <w:autoSpaceDE w:val="0"/>
        <w:autoSpaceDN w:val="0"/>
        <w:adjustRightInd w:val="0"/>
        <w:spacing w:after="0" w:line="240" w:lineRule="auto"/>
        <w:rPr>
          <w:rFonts w:ascii="Garamond-BoldItalic" w:hAnsi="Garamond-BoldItalic" w:cs="Garamond-BoldItalic"/>
          <w:b/>
          <w:bCs/>
          <w:i/>
          <w:iCs/>
          <w:color w:val="000000"/>
          <w:sz w:val="20"/>
          <w:szCs w:val="20"/>
        </w:rPr>
      </w:pPr>
      <w:r>
        <w:rPr>
          <w:rFonts w:ascii="Garamond-BoldItalic" w:hAnsi="Garamond-BoldItalic" w:cs="Garamond-BoldItalic"/>
          <w:b/>
          <w:bCs/>
          <w:i/>
          <w:iCs/>
          <w:color w:val="000000"/>
          <w:sz w:val="20"/>
          <w:szCs w:val="20"/>
        </w:rPr>
        <w:t>Community Organizing</w:t>
      </w:r>
    </w:p>
    <w:p w:rsidR="00EB1571" w:rsidRDefault="00EB1571" w:rsidP="00EB1571">
      <w:pPr>
        <w:autoSpaceDE w:val="0"/>
        <w:autoSpaceDN w:val="0"/>
        <w:adjustRightInd w:val="0"/>
        <w:spacing w:after="0" w:line="240" w:lineRule="auto"/>
        <w:jc w:val="both"/>
        <w:rPr>
          <w:rFonts w:ascii="Garamond-Book" w:hAnsi="Garamond-Book" w:cs="Garamond-Book"/>
          <w:color w:val="000000"/>
          <w:sz w:val="20"/>
          <w:szCs w:val="20"/>
        </w:rPr>
      </w:pPr>
      <w:r>
        <w:rPr>
          <w:rFonts w:ascii="Garamond-Book" w:hAnsi="Garamond-Book" w:cs="Garamond-Book"/>
          <w:color w:val="000000"/>
          <w:sz w:val="20"/>
          <w:szCs w:val="20"/>
        </w:rPr>
        <w:t xml:space="preserve">The way in which a community is able to organize its resources directly influences its ability to intervene and solve problems, including health problems. </w:t>
      </w:r>
      <w:r>
        <w:rPr>
          <w:rFonts w:ascii="Garamond-Bold" w:hAnsi="Garamond-Bold" w:cs="Garamond-Bold"/>
          <w:b/>
          <w:bCs/>
          <w:color w:val="000000"/>
          <w:sz w:val="20"/>
          <w:szCs w:val="20"/>
        </w:rPr>
        <w:t xml:space="preserve">Community organizing </w:t>
      </w:r>
      <w:r>
        <w:rPr>
          <w:rFonts w:ascii="Garamond-Book" w:hAnsi="Garamond-Book" w:cs="Garamond-Book"/>
          <w:color w:val="000000"/>
          <w:sz w:val="20"/>
          <w:szCs w:val="20"/>
        </w:rPr>
        <w:t>“is a process through which communities are helped to identify common problems or goals, mobilize resources, and in other ways develop and implement strategies for reaching their goals they have collectively set.”</w:t>
      </w:r>
      <w:r>
        <w:rPr>
          <w:rFonts w:ascii="Garamond-Book" w:hAnsi="Garamond-Book" w:cs="Garamond-Book"/>
          <w:color w:val="000000"/>
          <w:sz w:val="12"/>
          <w:szCs w:val="12"/>
        </w:rPr>
        <w:t xml:space="preserve">12 </w:t>
      </w:r>
      <w:r>
        <w:rPr>
          <w:rFonts w:ascii="Garamond-Book" w:hAnsi="Garamond-Book" w:cs="Garamond-Book"/>
          <w:color w:val="000000"/>
          <w:sz w:val="20"/>
          <w:szCs w:val="20"/>
        </w:rPr>
        <w:t>It is not a science but an art of building consensus within democratic process.</w:t>
      </w:r>
      <w:r>
        <w:rPr>
          <w:rFonts w:ascii="Garamond-Book" w:hAnsi="Garamond-Book" w:cs="Garamond-Book"/>
          <w:color w:val="000000"/>
          <w:sz w:val="12"/>
          <w:szCs w:val="12"/>
        </w:rPr>
        <w:t xml:space="preserve">13 </w:t>
      </w:r>
      <w:r>
        <w:rPr>
          <w:rFonts w:ascii="Garamond-Book" w:hAnsi="Garamond-Book" w:cs="Garamond-Book"/>
          <w:color w:val="000000"/>
          <w:sz w:val="20"/>
          <w:szCs w:val="20"/>
        </w:rPr>
        <w:t>If a community can organize its resources effectively into a unified force, it “is likely to produce benefits in the form of increased effectiveness and productivity by reducing duplication of efforts and avoiding the imposition of solutions that are not congruent with the local culture and needs.”</w:t>
      </w:r>
      <w:r>
        <w:rPr>
          <w:rFonts w:ascii="Garamond-Book" w:hAnsi="Garamond-Book" w:cs="Garamond-Book"/>
          <w:color w:val="000000"/>
          <w:sz w:val="12"/>
          <w:szCs w:val="12"/>
        </w:rPr>
        <w:t xml:space="preserve">6 </w:t>
      </w:r>
      <w:r>
        <w:rPr>
          <w:rFonts w:ascii="Garamond-Book" w:hAnsi="Garamond-Book" w:cs="Garamond-Book"/>
          <w:color w:val="000000"/>
          <w:sz w:val="20"/>
          <w:szCs w:val="20"/>
        </w:rPr>
        <w:t>For example, many communities in the United States have faced community-wide drug problems. Some have been able to organize their</w:t>
      </w:r>
    </w:p>
    <w:p w:rsidR="00EB1571" w:rsidRDefault="00EB1571" w:rsidP="00EB1571">
      <w:pPr>
        <w:autoSpaceDE w:val="0"/>
        <w:autoSpaceDN w:val="0"/>
        <w:adjustRightInd w:val="0"/>
        <w:spacing w:after="0" w:line="240" w:lineRule="auto"/>
        <w:jc w:val="both"/>
        <w:rPr>
          <w:rFonts w:ascii="Garamond-Book" w:hAnsi="Garamond-Book" w:cs="Garamond-Book"/>
          <w:color w:val="000000"/>
          <w:sz w:val="20"/>
          <w:szCs w:val="20"/>
        </w:rPr>
      </w:pPr>
      <w:proofErr w:type="gramStart"/>
      <w:r>
        <w:rPr>
          <w:rFonts w:ascii="Garamond-Book" w:hAnsi="Garamond-Book" w:cs="Garamond-Book"/>
          <w:color w:val="000000"/>
          <w:sz w:val="20"/>
          <w:szCs w:val="20"/>
        </w:rPr>
        <w:t>resources</w:t>
      </w:r>
      <w:proofErr w:type="gramEnd"/>
      <w:r>
        <w:rPr>
          <w:rFonts w:ascii="Garamond-Book" w:hAnsi="Garamond-Book" w:cs="Garamond-Book"/>
          <w:color w:val="000000"/>
          <w:sz w:val="20"/>
          <w:szCs w:val="20"/>
        </w:rPr>
        <w:t xml:space="preserve"> to reduce or resolve these problems while others have not. </w:t>
      </w:r>
    </w:p>
    <w:p w:rsidR="00EB1571" w:rsidRDefault="00EB1571" w:rsidP="00EB1571">
      <w:pPr>
        <w:autoSpaceDE w:val="0"/>
        <w:autoSpaceDN w:val="0"/>
        <w:adjustRightInd w:val="0"/>
        <w:spacing w:after="0" w:line="240" w:lineRule="auto"/>
        <w:rPr>
          <w:rFonts w:ascii="Garamond-Book" w:hAnsi="Garamond-Book" w:cs="Garamond-Book"/>
          <w:color w:val="000000"/>
          <w:sz w:val="20"/>
          <w:szCs w:val="20"/>
        </w:rPr>
      </w:pPr>
    </w:p>
    <w:p w:rsidR="00EB1571" w:rsidRDefault="00EB1571" w:rsidP="00EB1571">
      <w:pPr>
        <w:autoSpaceDE w:val="0"/>
        <w:autoSpaceDN w:val="0"/>
        <w:adjustRightInd w:val="0"/>
        <w:spacing w:after="0" w:line="240" w:lineRule="auto"/>
        <w:rPr>
          <w:rFonts w:ascii="Garamond-BoldItalic" w:hAnsi="Garamond-BoldItalic" w:cs="Garamond-BoldItalic"/>
          <w:b/>
          <w:bCs/>
          <w:i/>
          <w:iCs/>
          <w:color w:val="000000"/>
          <w:sz w:val="20"/>
          <w:szCs w:val="20"/>
        </w:rPr>
      </w:pPr>
      <w:r>
        <w:rPr>
          <w:rFonts w:ascii="Garamond-BoldItalic" w:hAnsi="Garamond-BoldItalic" w:cs="Garamond-BoldItalic"/>
          <w:b/>
          <w:bCs/>
          <w:i/>
          <w:iCs/>
          <w:color w:val="000000"/>
          <w:sz w:val="20"/>
          <w:szCs w:val="20"/>
        </w:rPr>
        <w:t>Individual Behavior</w:t>
      </w:r>
    </w:p>
    <w:p w:rsidR="00EB1571" w:rsidRPr="00EB1571" w:rsidRDefault="00EB1571" w:rsidP="00EB1571">
      <w:pPr>
        <w:autoSpaceDE w:val="0"/>
        <w:autoSpaceDN w:val="0"/>
        <w:adjustRightInd w:val="0"/>
        <w:spacing w:after="0" w:line="240" w:lineRule="auto"/>
        <w:rPr>
          <w:rFonts w:ascii="Garamond-Book" w:hAnsi="Garamond-Book" w:cs="Garamond-Book"/>
          <w:color w:val="000000"/>
          <w:sz w:val="20"/>
          <w:szCs w:val="20"/>
        </w:rPr>
      </w:pPr>
      <w:r>
        <w:rPr>
          <w:rFonts w:ascii="Garamond-Book" w:hAnsi="Garamond-Book" w:cs="Garamond-Book"/>
          <w:color w:val="000000"/>
          <w:sz w:val="20"/>
          <w:szCs w:val="20"/>
        </w:rPr>
        <w:t xml:space="preserve">The behavior of the individual community members contributes to the health of the entire community. It takes the concerted effort of many—if not most—of the individuals in a community to make a program work. For example, if each individual consciously recycles his or her trash each week, community recycling will be successful. Likewise, if each occupant would wear a safety belt, there could be a significant reduction in the number of facial injuries and deaths from car crashes for the entire community. In another example, the more individuals who become immunized against a specific disease, the slower the disease will spread and the fewer people will be exposed. This concept is known as </w:t>
      </w:r>
      <w:r>
        <w:rPr>
          <w:rFonts w:ascii="Garamond-Bold" w:hAnsi="Garamond-Bold" w:cs="Garamond-Bold"/>
          <w:b/>
          <w:bCs/>
          <w:color w:val="000000"/>
          <w:sz w:val="20"/>
          <w:szCs w:val="20"/>
        </w:rPr>
        <w:t>herd immunity.</w:t>
      </w:r>
    </w:p>
    <w:p w:rsidR="002026CE" w:rsidRPr="00EB1571" w:rsidRDefault="002026CE" w:rsidP="00DC70E5">
      <w:pPr>
        <w:autoSpaceDE w:val="0"/>
        <w:autoSpaceDN w:val="0"/>
        <w:adjustRightInd w:val="0"/>
        <w:spacing w:after="0" w:line="240" w:lineRule="auto"/>
        <w:jc w:val="both"/>
        <w:rPr>
          <w:rFonts w:ascii="Times New Roman" w:hAnsi="Times New Roman" w:cs="Times New Roman"/>
          <w:sz w:val="20"/>
          <w:szCs w:val="20"/>
        </w:rPr>
      </w:pPr>
    </w:p>
    <w:sectPr w:rsidR="002026CE" w:rsidRPr="00EB1571" w:rsidSect="00F55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BoldItalic">
    <w:panose1 w:val="00000000000000000000"/>
    <w:charset w:val="00"/>
    <w:family w:val="roman"/>
    <w:notTrueType/>
    <w:pitch w:val="default"/>
    <w:sig w:usb0="0000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6CE"/>
    <w:rsid w:val="002026CE"/>
    <w:rsid w:val="003A15F9"/>
    <w:rsid w:val="004714FF"/>
    <w:rsid w:val="00DC70E5"/>
    <w:rsid w:val="00EB1571"/>
    <w:rsid w:val="00F55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2020-04-09T14:54:00Z</dcterms:created>
  <dcterms:modified xsi:type="dcterms:W3CDTF">2020-04-09T15:30:00Z</dcterms:modified>
</cp:coreProperties>
</file>